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B5" w:rsidRDefault="009A33B5" w:rsidP="009A33B5">
      <w:pPr>
        <w:tabs>
          <w:tab w:val="left" w:pos="2895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ЧИТАЛИЩЕ „ ХРИСТО БОТЕВ-1907”-ГР.НОВИ ИСКЪР </w:t>
      </w:r>
      <w:r>
        <w:rPr>
          <w:b/>
          <w:sz w:val="28"/>
          <w:szCs w:val="28"/>
          <w:u w:val="single"/>
          <w:lang w:eastAsia="en-US"/>
        </w:rPr>
        <w:t xml:space="preserve">КВ.КУРИЛО ;   </w:t>
      </w:r>
      <w:proofErr w:type="spellStart"/>
      <w:r>
        <w:rPr>
          <w:b/>
          <w:sz w:val="28"/>
          <w:szCs w:val="28"/>
          <w:u w:val="single"/>
          <w:lang w:eastAsia="en-US"/>
        </w:rPr>
        <w:t>ул</w:t>
      </w:r>
      <w:proofErr w:type="spellEnd"/>
      <w:r>
        <w:rPr>
          <w:b/>
          <w:sz w:val="28"/>
          <w:szCs w:val="28"/>
          <w:u w:val="single"/>
          <w:lang w:eastAsia="en-US"/>
        </w:rPr>
        <w:t>.”Искърско дефиле „№277</w:t>
      </w:r>
      <w:r>
        <w:rPr>
          <w:b/>
          <w:sz w:val="28"/>
          <w:szCs w:val="28"/>
          <w:u w:val="single"/>
          <w:lang w:val="en-US" w:eastAsia="en-US"/>
        </w:rPr>
        <w:t>;</w:t>
      </w:r>
      <w:proofErr w:type="spellStart"/>
      <w:r>
        <w:rPr>
          <w:b/>
          <w:sz w:val="28"/>
          <w:szCs w:val="28"/>
          <w:u w:val="single"/>
          <w:lang w:val="en-US" w:eastAsia="en-US"/>
        </w:rPr>
        <w:t>email;t_veselinova@abv.bg</w:t>
      </w:r>
      <w:proofErr w:type="spellEnd"/>
    </w:p>
    <w:p w:rsidR="009A33B5" w:rsidRDefault="009A33B5" w:rsidP="009A33B5">
      <w:pPr>
        <w:tabs>
          <w:tab w:val="left" w:pos="2895"/>
        </w:tabs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                             </w:t>
      </w:r>
    </w:p>
    <w:p w:rsidR="009A33B5" w:rsidRDefault="009A33B5" w:rsidP="009A33B5">
      <w:pPr>
        <w:tabs>
          <w:tab w:val="left" w:pos="2895"/>
        </w:tabs>
        <w:rPr>
          <w:b/>
          <w:sz w:val="32"/>
          <w:szCs w:val="32"/>
          <w:u w:val="single"/>
          <w:lang w:eastAsia="en-US"/>
        </w:rPr>
      </w:pPr>
    </w:p>
    <w:p w:rsidR="009A33B5" w:rsidRDefault="009A33B5" w:rsidP="009A33B5">
      <w:pPr>
        <w:tabs>
          <w:tab w:val="left" w:pos="2895"/>
        </w:tabs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                                    П Р О Г Р А М А</w:t>
      </w:r>
    </w:p>
    <w:p w:rsidR="009A33B5" w:rsidRDefault="009A33B5" w:rsidP="009A33B5">
      <w:pPr>
        <w:tabs>
          <w:tab w:val="left" w:pos="2895"/>
        </w:tabs>
        <w:rPr>
          <w:b/>
          <w:sz w:val="32"/>
          <w:szCs w:val="32"/>
          <w:lang w:eastAsia="en-US"/>
        </w:rPr>
      </w:pPr>
    </w:p>
    <w:p w:rsidR="009A33B5" w:rsidRDefault="009A33B5" w:rsidP="009A33B5">
      <w:pPr>
        <w:tabs>
          <w:tab w:val="left" w:pos="2895"/>
        </w:tabs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                   ЗА </w:t>
      </w:r>
      <w:r>
        <w:rPr>
          <w:b/>
          <w:sz w:val="32"/>
          <w:szCs w:val="32"/>
          <w:lang w:val="en-US" w:eastAsia="en-US"/>
        </w:rPr>
        <w:t xml:space="preserve"> </w:t>
      </w:r>
      <w:r>
        <w:rPr>
          <w:b/>
          <w:sz w:val="32"/>
          <w:szCs w:val="32"/>
          <w:lang w:eastAsia="en-US"/>
        </w:rPr>
        <w:t>ДЕЙНОСТ ПРЕЗ</w:t>
      </w:r>
      <w:r>
        <w:rPr>
          <w:b/>
          <w:sz w:val="32"/>
          <w:szCs w:val="32"/>
          <w:lang w:val="en-US" w:eastAsia="en-US"/>
        </w:rPr>
        <w:t xml:space="preserve"> </w:t>
      </w:r>
      <w:r>
        <w:rPr>
          <w:b/>
          <w:sz w:val="32"/>
          <w:szCs w:val="32"/>
          <w:lang w:eastAsia="en-US"/>
        </w:rPr>
        <w:t xml:space="preserve"> 2023</w:t>
      </w:r>
      <w:r>
        <w:rPr>
          <w:b/>
          <w:sz w:val="32"/>
          <w:szCs w:val="32"/>
          <w:lang w:val="en-US" w:eastAsia="en-US"/>
        </w:rPr>
        <w:t xml:space="preserve">  </w:t>
      </w:r>
      <w:r>
        <w:rPr>
          <w:b/>
          <w:sz w:val="32"/>
          <w:szCs w:val="32"/>
          <w:lang w:eastAsia="en-US"/>
        </w:rPr>
        <w:t>ГОДИНА</w:t>
      </w:r>
    </w:p>
    <w:p w:rsidR="009A33B5" w:rsidRDefault="009A33B5" w:rsidP="009A33B5">
      <w:pPr>
        <w:tabs>
          <w:tab w:val="left" w:pos="2895"/>
        </w:tabs>
        <w:ind w:left="360"/>
        <w:rPr>
          <w:b/>
          <w:sz w:val="32"/>
          <w:szCs w:val="32"/>
          <w:lang w:eastAsia="en-US"/>
        </w:rPr>
      </w:pPr>
    </w:p>
    <w:p w:rsidR="009A33B5" w:rsidRDefault="009A33B5" w:rsidP="009A33B5">
      <w:pPr>
        <w:tabs>
          <w:tab w:val="left" w:pos="2895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9A33B5" w:rsidRDefault="009A33B5" w:rsidP="009A33B5">
      <w:pPr>
        <w:tabs>
          <w:tab w:val="left" w:pos="2895"/>
        </w:tabs>
        <w:ind w:left="284"/>
        <w:rPr>
          <w:sz w:val="28"/>
          <w:szCs w:val="28"/>
          <w:lang w:eastAsia="en-US"/>
        </w:rPr>
      </w:pPr>
    </w:p>
    <w:p w:rsidR="009A33B5" w:rsidRDefault="009A33B5" w:rsidP="009A33B5">
      <w:pPr>
        <w:tabs>
          <w:tab w:val="left" w:pos="2895"/>
        </w:tabs>
        <w:spacing w:after="240"/>
        <w:ind w:left="539" w:right="28" w:firstLine="53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  ВЪВЕДЕНИЕ</w:t>
      </w:r>
    </w:p>
    <w:p w:rsidR="009A33B5" w:rsidRDefault="009A33B5" w:rsidP="009A33B5">
      <w:pPr>
        <w:spacing w:after="120"/>
        <w:ind w:right="569" w:firstLine="53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Програмата за развитие на читалищната дейност през 2023 г. е </w:t>
      </w:r>
      <w:r>
        <w:rPr>
          <w:sz w:val="28"/>
          <w:szCs w:val="28"/>
        </w:rPr>
        <w:t>съобразена с изискванията на чл. 26 а, ал. 2 от Закона за народните читалища. Изготвянето на Програмата за развитие на читалищната дейност през 2023 г. цели обединяване на усилията за развитие и утвърждаване на читалището като важна обществена институция, реализираща културната идентичност на град Нови Искър.  Програмата ще подпомогне и популяризира годишното планиране и финансиране на читалищната дейност.</w:t>
      </w:r>
    </w:p>
    <w:p w:rsidR="009A33B5" w:rsidRDefault="009A33B5" w:rsidP="009A33B5">
      <w:pPr>
        <w:rPr>
          <w:szCs w:val="28"/>
        </w:rPr>
      </w:pPr>
      <w:r w:rsidRPr="009A33B5">
        <w:rPr>
          <w:sz w:val="28"/>
          <w:szCs w:val="28"/>
        </w:rPr>
        <w:t>На територията на град Нови Искър Народно читалище „Христо Ботев - 1907” ,</w:t>
      </w:r>
      <w:r w:rsidRPr="009A33B5">
        <w:rPr>
          <w:sz w:val="28"/>
          <w:szCs w:val="28"/>
          <w:lang w:val="en-US"/>
        </w:rPr>
        <w:t xml:space="preserve"> </w:t>
      </w:r>
      <w:r w:rsidRPr="009A33B5">
        <w:rPr>
          <w:sz w:val="28"/>
          <w:szCs w:val="28"/>
        </w:rPr>
        <w:t xml:space="preserve">кв. </w:t>
      </w:r>
      <w:proofErr w:type="spellStart"/>
      <w:r w:rsidRPr="009A33B5">
        <w:rPr>
          <w:sz w:val="28"/>
          <w:szCs w:val="28"/>
        </w:rPr>
        <w:t>Курило</w:t>
      </w:r>
      <w:proofErr w:type="spellEnd"/>
      <w:r w:rsidRPr="009A33B5">
        <w:rPr>
          <w:sz w:val="28"/>
          <w:szCs w:val="28"/>
        </w:rPr>
        <w:t xml:space="preserve"> </w:t>
      </w:r>
      <w:r w:rsidRPr="009A33B5">
        <w:rPr>
          <w:sz w:val="28"/>
          <w:szCs w:val="28"/>
          <w:lang w:val="en-US"/>
        </w:rPr>
        <w:t xml:space="preserve"> </w:t>
      </w:r>
      <w:r w:rsidRPr="009A33B5">
        <w:rPr>
          <w:sz w:val="28"/>
          <w:szCs w:val="28"/>
        </w:rPr>
        <w:t>е</w:t>
      </w:r>
      <w:r w:rsidRPr="009A33B5">
        <w:rPr>
          <w:sz w:val="28"/>
          <w:szCs w:val="28"/>
          <w:lang w:val="en-US"/>
        </w:rPr>
        <w:t xml:space="preserve"> </w:t>
      </w:r>
      <w:r w:rsidRPr="009A33B5">
        <w:rPr>
          <w:sz w:val="28"/>
          <w:szCs w:val="28"/>
        </w:rPr>
        <w:t xml:space="preserve"> най- голямо и обслужва население </w:t>
      </w:r>
      <w:proofErr w:type="spellStart"/>
      <w:r w:rsidRPr="009A33B5">
        <w:rPr>
          <w:sz w:val="28"/>
          <w:szCs w:val="28"/>
          <w:lang w:val="en-US"/>
        </w:rPr>
        <w:t>над</w:t>
      </w:r>
      <w:proofErr w:type="spellEnd"/>
      <w:r w:rsidRPr="009A33B5">
        <w:rPr>
          <w:sz w:val="28"/>
          <w:szCs w:val="28"/>
          <w:lang w:val="en-US"/>
        </w:rPr>
        <w:t xml:space="preserve">  </w:t>
      </w:r>
      <w:r w:rsidRPr="009A33B5">
        <w:rPr>
          <w:sz w:val="28"/>
          <w:szCs w:val="28"/>
        </w:rPr>
        <w:t>6 500 човека. 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</w:t>
      </w:r>
      <w:r>
        <w:rPr>
          <w:szCs w:val="32"/>
        </w:rPr>
        <w:t xml:space="preserve">. </w:t>
      </w:r>
      <w:r>
        <w:rPr>
          <w:szCs w:val="28"/>
        </w:rPr>
        <w:t xml:space="preserve"> </w:t>
      </w:r>
    </w:p>
    <w:p w:rsidR="009A33B5" w:rsidRDefault="009A33B5" w:rsidP="009A33B5">
      <w:pPr>
        <w:rPr>
          <w:szCs w:val="32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33B5" w:rsidRDefault="009A33B5" w:rsidP="009A33B5">
      <w:pPr>
        <w:spacing w:after="120"/>
        <w:ind w:left="539" w:right="28" w:firstLine="16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2. ОСНОВНА ЦЕЛ НА ПРОГРАМАТА:</w:t>
      </w:r>
    </w:p>
    <w:p w:rsidR="009A33B5" w:rsidRDefault="009A33B5" w:rsidP="009A33B5">
      <w:pPr>
        <w:spacing w:after="120"/>
        <w:ind w:right="28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2.1.</w:t>
      </w:r>
      <w:r>
        <w:rPr>
          <w:sz w:val="28"/>
          <w:szCs w:val="28"/>
        </w:rPr>
        <w:t xml:space="preserve"> Да продължава партньорството на читалището с Район ”Нови Искър”, с училището, детските градини , НПО , местния бизнес с цел финансиране и намиране път към работещите хора за привличане в дейности.  </w:t>
      </w: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2.2.</w:t>
      </w:r>
      <w:r>
        <w:rPr>
          <w:sz w:val="28"/>
          <w:szCs w:val="28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9A33B5" w:rsidRDefault="009A33B5" w:rsidP="009A33B5">
      <w:pPr>
        <w:spacing w:after="120"/>
        <w:ind w:right="28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2.3.</w:t>
      </w:r>
      <w:r>
        <w:rPr>
          <w:sz w:val="28"/>
          <w:szCs w:val="28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9A33B5" w:rsidRDefault="009A33B5" w:rsidP="009A33B5">
      <w:pPr>
        <w:spacing w:after="120"/>
        <w:ind w:right="28"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2.4</w:t>
      </w:r>
      <w:r>
        <w:rPr>
          <w:sz w:val="28"/>
          <w:szCs w:val="28"/>
        </w:rPr>
        <w:t>. Развитие на професионалните умения и повишаване на квалификацията на работещите в културната институция.</w:t>
      </w:r>
    </w:p>
    <w:p w:rsidR="009A33B5" w:rsidRDefault="009A33B5" w:rsidP="009A33B5">
      <w:pPr>
        <w:spacing w:after="120"/>
        <w:ind w:left="539" w:right="28" w:firstLine="539"/>
        <w:jc w:val="both"/>
        <w:rPr>
          <w:sz w:val="28"/>
          <w:szCs w:val="28"/>
        </w:rPr>
      </w:pPr>
    </w:p>
    <w:p w:rsidR="009A33B5" w:rsidRDefault="009A33B5" w:rsidP="009A33B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A33B5" w:rsidRDefault="009A33B5" w:rsidP="009A33B5">
      <w:pPr>
        <w:tabs>
          <w:tab w:val="left" w:pos="2895"/>
        </w:tabs>
        <w:ind w:left="36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  3. ОСНОВНИ ДЕЙНОСТИ ПО ИЗПЪЛНЕНИЕ НА </w:t>
      </w:r>
    </w:p>
    <w:p w:rsidR="009A33B5" w:rsidRDefault="009A33B5" w:rsidP="009A33B5">
      <w:pPr>
        <w:tabs>
          <w:tab w:val="left" w:pos="2895"/>
        </w:tabs>
        <w:ind w:left="36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ПРОГРАМАТА</w:t>
      </w:r>
    </w:p>
    <w:p w:rsidR="009A33B5" w:rsidRDefault="009A33B5" w:rsidP="009A33B5">
      <w:pPr>
        <w:tabs>
          <w:tab w:val="left" w:pos="2895"/>
        </w:tabs>
        <w:ind w:left="360"/>
        <w:rPr>
          <w:b/>
          <w:sz w:val="28"/>
          <w:szCs w:val="28"/>
          <w:lang w:eastAsia="en-US"/>
        </w:rPr>
      </w:pPr>
    </w:p>
    <w:p w:rsidR="009A33B5" w:rsidRDefault="009A33B5" w:rsidP="009A33B5">
      <w:pPr>
        <w:tabs>
          <w:tab w:val="left" w:pos="2895"/>
        </w:tabs>
        <w:ind w:left="117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3.1 ОРГАНИЗАЦИОННА  ДЕЙНОСТ:   </w:t>
      </w:r>
    </w:p>
    <w:p w:rsidR="009A33B5" w:rsidRDefault="009A33B5" w:rsidP="009A33B5">
      <w:pPr>
        <w:tabs>
          <w:tab w:val="left" w:pos="2895"/>
        </w:tabs>
        <w:ind w:left="1170"/>
        <w:rPr>
          <w:sz w:val="28"/>
          <w:szCs w:val="28"/>
          <w:lang w:val="ru-RU"/>
        </w:rPr>
      </w:pP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9A33B5" w:rsidRDefault="009A33B5" w:rsidP="009A33B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Дейности по привличане на нови членове на читалището;</w:t>
      </w:r>
    </w:p>
    <w:p w:rsidR="009A33B5" w:rsidRDefault="009A33B5" w:rsidP="009A33B5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Повишаване на културата за работа с читатели  и потребители.</w:t>
      </w:r>
    </w:p>
    <w:p w:rsidR="009A33B5" w:rsidRDefault="009A33B5" w:rsidP="009A33B5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lang w:val="ru-RU"/>
        </w:rPr>
        <w:t>Сградата</w:t>
      </w:r>
      <w:proofErr w:type="spellEnd"/>
      <w:r>
        <w:rPr>
          <w:color w:val="000000"/>
          <w:sz w:val="28"/>
          <w:szCs w:val="28"/>
          <w:lang w:val="ru-RU"/>
        </w:rPr>
        <w:t xml:space="preserve">  на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читалището</w:t>
      </w:r>
      <w:proofErr w:type="spellEnd"/>
      <w:r>
        <w:rPr>
          <w:color w:val="000000"/>
          <w:sz w:val="28"/>
          <w:szCs w:val="28"/>
          <w:lang w:val="ru-RU"/>
        </w:rPr>
        <w:t xml:space="preserve"> е с </w:t>
      </w:r>
      <w:proofErr w:type="spellStart"/>
      <w:r>
        <w:rPr>
          <w:color w:val="000000"/>
          <w:sz w:val="28"/>
          <w:szCs w:val="28"/>
          <w:lang w:val="ru-RU"/>
        </w:rPr>
        <w:t>голяма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площ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обем</w:t>
      </w:r>
      <w:proofErr w:type="spellEnd"/>
      <w:r>
        <w:rPr>
          <w:color w:val="000000"/>
          <w:sz w:val="28"/>
          <w:szCs w:val="28"/>
          <w:lang w:val="ru-RU"/>
        </w:rPr>
        <w:t xml:space="preserve"> и се </w:t>
      </w:r>
      <w:proofErr w:type="spellStart"/>
      <w:r>
        <w:rPr>
          <w:color w:val="000000"/>
          <w:sz w:val="28"/>
          <w:szCs w:val="28"/>
          <w:lang w:val="ru-RU"/>
        </w:rPr>
        <w:t>нуждае</w:t>
      </w:r>
      <w:proofErr w:type="spellEnd"/>
      <w:r>
        <w:rPr>
          <w:color w:val="000000"/>
          <w:sz w:val="28"/>
          <w:szCs w:val="28"/>
          <w:lang w:val="ru-RU"/>
        </w:rPr>
        <w:t xml:space="preserve"> от </w:t>
      </w:r>
      <w:proofErr w:type="spellStart"/>
      <w:r>
        <w:rPr>
          <w:color w:val="000000"/>
          <w:sz w:val="28"/>
          <w:szCs w:val="28"/>
          <w:lang w:val="ru-RU"/>
        </w:rPr>
        <w:t>непрекъснати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текущи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основни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ремонти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които</w:t>
      </w:r>
      <w:proofErr w:type="spellEnd"/>
      <w:r>
        <w:rPr>
          <w:color w:val="000000"/>
          <w:sz w:val="28"/>
          <w:szCs w:val="28"/>
          <w:lang w:val="ru-RU"/>
        </w:rPr>
        <w:t xml:space="preserve"> трудно </w:t>
      </w:r>
      <w:proofErr w:type="spellStart"/>
      <w:r>
        <w:rPr>
          <w:color w:val="000000"/>
          <w:sz w:val="28"/>
          <w:szCs w:val="28"/>
          <w:lang w:val="ru-RU"/>
        </w:rPr>
        <w:t>могат</w:t>
      </w:r>
      <w:proofErr w:type="spellEnd"/>
      <w:r>
        <w:rPr>
          <w:color w:val="000000"/>
          <w:sz w:val="28"/>
          <w:szCs w:val="28"/>
          <w:lang w:val="ru-RU"/>
        </w:rPr>
        <w:t xml:space="preserve"> да се </w:t>
      </w:r>
      <w:proofErr w:type="spellStart"/>
      <w:r>
        <w:rPr>
          <w:color w:val="000000"/>
          <w:sz w:val="28"/>
          <w:szCs w:val="28"/>
          <w:lang w:val="ru-RU"/>
        </w:rPr>
        <w:t>финансират</w:t>
      </w:r>
      <w:proofErr w:type="spellEnd"/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                                                </w:t>
      </w:r>
    </w:p>
    <w:p w:rsidR="009A33B5" w:rsidRDefault="009A33B5" w:rsidP="009A33B5">
      <w:pPr>
        <w:spacing w:before="120"/>
        <w:ind w:left="540" w:right="3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</w:t>
      </w:r>
      <w:proofErr w:type="spellStart"/>
      <w:r>
        <w:rPr>
          <w:color w:val="000000"/>
          <w:sz w:val="28"/>
          <w:szCs w:val="28"/>
          <w:lang w:val="ru-RU"/>
        </w:rPr>
        <w:t>аст</w:t>
      </w:r>
      <w:proofErr w:type="spellEnd"/>
      <w:r>
        <w:rPr>
          <w:color w:val="000000"/>
          <w:sz w:val="28"/>
          <w:szCs w:val="28"/>
          <w:lang w:val="ru-RU"/>
        </w:rPr>
        <w:t xml:space="preserve"> от </w:t>
      </w:r>
      <w:proofErr w:type="spellStart"/>
      <w:r>
        <w:rPr>
          <w:color w:val="000000"/>
          <w:sz w:val="28"/>
          <w:szCs w:val="28"/>
          <w:lang w:val="ru-RU"/>
        </w:rPr>
        <w:t>сградата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читалището</w:t>
      </w:r>
      <w:proofErr w:type="spellEnd"/>
      <w:r>
        <w:rPr>
          <w:color w:val="000000"/>
          <w:sz w:val="28"/>
          <w:szCs w:val="28"/>
          <w:lang w:val="ru-RU"/>
        </w:rPr>
        <w:t xml:space="preserve"> с</w:t>
      </w:r>
      <w:r>
        <w:rPr>
          <w:color w:val="000000"/>
          <w:sz w:val="28"/>
          <w:szCs w:val="28"/>
        </w:rPr>
        <w:t xml:space="preserve">е нуждае от ремонт: </w:t>
      </w:r>
    </w:p>
    <w:p w:rsidR="009A33B5" w:rsidRPr="009A33B5" w:rsidRDefault="009A33B5" w:rsidP="009A33B5">
      <w:pPr>
        <w:numPr>
          <w:ilvl w:val="0"/>
          <w:numId w:val="2"/>
        </w:numPr>
        <w:spacing w:before="120"/>
        <w:ind w:right="38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изграждане на локално парно отопление;</w:t>
      </w:r>
    </w:p>
    <w:p w:rsidR="009A33B5" w:rsidRDefault="009A33B5" w:rsidP="009A33B5">
      <w:pPr>
        <w:numPr>
          <w:ilvl w:val="0"/>
          <w:numId w:val="2"/>
        </w:numPr>
        <w:spacing w:before="120"/>
        <w:ind w:right="389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отводняване </w:t>
      </w:r>
    </w:p>
    <w:p w:rsidR="009A33B5" w:rsidRDefault="009A33B5" w:rsidP="009A33B5">
      <w:pPr>
        <w:numPr>
          <w:ilvl w:val="0"/>
          <w:numId w:val="2"/>
        </w:numPr>
        <w:spacing w:before="120"/>
        <w:ind w:right="389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  <w:lang w:val="ru-RU"/>
        </w:rPr>
        <w:t>съоръжения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за </w:t>
      </w:r>
      <w:proofErr w:type="spellStart"/>
      <w:r>
        <w:rPr>
          <w:bCs/>
          <w:color w:val="000000"/>
          <w:sz w:val="28"/>
          <w:szCs w:val="28"/>
          <w:lang w:val="ru-RU"/>
        </w:rPr>
        <w:t>достъп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bCs/>
          <w:color w:val="000000"/>
          <w:sz w:val="28"/>
          <w:szCs w:val="28"/>
          <w:lang w:val="ru-RU"/>
        </w:rPr>
        <w:t>на хора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с </w:t>
      </w:r>
      <w:proofErr w:type="spellStart"/>
      <w:r>
        <w:rPr>
          <w:bCs/>
          <w:color w:val="000000"/>
          <w:sz w:val="28"/>
          <w:szCs w:val="28"/>
          <w:lang w:val="ru-RU"/>
        </w:rPr>
        <w:t>увреждания</w:t>
      </w:r>
      <w:proofErr w:type="spellEnd"/>
      <w:r>
        <w:rPr>
          <w:bCs/>
          <w:color w:val="000000"/>
          <w:sz w:val="28"/>
          <w:szCs w:val="28"/>
          <w:lang w:val="ru-RU"/>
        </w:rPr>
        <w:t>;</w:t>
      </w:r>
    </w:p>
    <w:p w:rsidR="009A33B5" w:rsidRDefault="009A33B5" w:rsidP="009A33B5">
      <w:pPr>
        <w:spacing w:before="120" w:after="120"/>
        <w:ind w:left="1260" w:right="28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Затова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необходими</w:t>
      </w:r>
      <w:proofErr w:type="spellEnd"/>
      <w:r>
        <w:rPr>
          <w:color w:val="000000"/>
          <w:sz w:val="28"/>
          <w:szCs w:val="28"/>
          <w:lang w:val="ru-RU"/>
        </w:rPr>
        <w:t xml:space="preserve"> действия за </w:t>
      </w:r>
      <w:proofErr w:type="spellStart"/>
      <w:r>
        <w:rPr>
          <w:color w:val="000000"/>
          <w:sz w:val="28"/>
          <w:szCs w:val="28"/>
          <w:lang w:val="ru-RU"/>
        </w:rPr>
        <w:t>проектиране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кандидатстване</w:t>
      </w:r>
      <w:proofErr w:type="spellEnd"/>
      <w:r>
        <w:rPr>
          <w:color w:val="000000"/>
          <w:sz w:val="28"/>
          <w:szCs w:val="28"/>
          <w:lang w:val="ru-RU"/>
        </w:rPr>
        <w:t xml:space="preserve"> с </w:t>
      </w:r>
      <w:proofErr w:type="spellStart"/>
      <w:r>
        <w:rPr>
          <w:color w:val="000000"/>
          <w:sz w:val="28"/>
          <w:szCs w:val="28"/>
          <w:lang w:val="ru-RU"/>
        </w:rPr>
        <w:t>проекти</w:t>
      </w:r>
      <w:proofErr w:type="spellEnd"/>
      <w:r>
        <w:rPr>
          <w:color w:val="000000"/>
          <w:sz w:val="28"/>
          <w:szCs w:val="28"/>
          <w:lang w:val="ru-RU"/>
        </w:rPr>
        <w:t xml:space="preserve"> за реконструкция по </w:t>
      </w:r>
      <w:proofErr w:type="spellStart"/>
      <w:r>
        <w:rPr>
          <w:color w:val="000000"/>
          <w:sz w:val="28"/>
          <w:szCs w:val="28"/>
          <w:lang w:val="ru-RU"/>
        </w:rPr>
        <w:t>национални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международни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програми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:rsidR="009A33B5" w:rsidRDefault="009A33B5" w:rsidP="009A33B5">
      <w:pPr>
        <w:spacing w:before="120" w:after="120"/>
        <w:ind w:left="539" w:right="28" w:firstLine="539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Техническата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обезпеченост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читалищ</w:t>
      </w:r>
      <w:proofErr w:type="spellEnd"/>
      <w:r>
        <w:rPr>
          <w:color w:val="000000"/>
          <w:sz w:val="28"/>
          <w:szCs w:val="28"/>
        </w:rPr>
        <w:t>ето е сравнително добра.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9A33B5" w:rsidRDefault="009A33B5" w:rsidP="009A33B5">
      <w:pPr>
        <w:spacing w:before="120" w:after="120"/>
        <w:ind w:left="539" w:right="28" w:firstLine="539"/>
        <w:jc w:val="both"/>
        <w:rPr>
          <w:color w:val="000000"/>
          <w:sz w:val="28"/>
          <w:szCs w:val="28"/>
          <w:lang w:val="ru-RU"/>
        </w:rPr>
      </w:pPr>
    </w:p>
    <w:p w:rsidR="009A33B5" w:rsidRDefault="009A33B5" w:rsidP="009A33B5">
      <w:pPr>
        <w:tabs>
          <w:tab w:val="left" w:pos="2895"/>
        </w:tabs>
        <w:ind w:left="72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3.2 .  ЛЮБИТЕЛСКО ТВОРЧЕСТВО И  ХУДОЖЕСТВЕНО – </w:t>
      </w:r>
      <w:r w:rsidR="00916C38">
        <w:rPr>
          <w:b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 xml:space="preserve">ТВОРЧЕСКА ДЕЙНОСТ:  </w:t>
      </w:r>
    </w:p>
    <w:p w:rsidR="009A33B5" w:rsidRDefault="009A33B5" w:rsidP="009A33B5">
      <w:pPr>
        <w:tabs>
          <w:tab w:val="left" w:pos="2895"/>
        </w:tabs>
        <w:ind w:left="720"/>
        <w:rPr>
          <w:b/>
          <w:sz w:val="28"/>
          <w:szCs w:val="28"/>
          <w:lang w:eastAsia="en-US"/>
        </w:rPr>
      </w:pPr>
    </w:p>
    <w:p w:rsidR="009A33B5" w:rsidRDefault="009A33B5" w:rsidP="009A33B5">
      <w:pPr>
        <w:spacing w:after="120"/>
        <w:ind w:right="28"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9A33B5" w:rsidRDefault="009A33B5" w:rsidP="009A33B5">
      <w:pPr>
        <w:spacing w:after="120"/>
        <w:ind w:right="28"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Художествено-творческата дейност в читалището цели запазване и развитие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традиционните ценности на българския народ, съхранение на обичаите 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традициите, както и създаване на нови традиции, породени от нуждите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местните общности. Чрез тази дейност читалището ще работи за привличане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младите хора и учениците към читалищните самодейни колективи, както и за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осмисляне свободното време на учениците през </w:t>
      </w:r>
      <w:r>
        <w:rPr>
          <w:sz w:val="28"/>
          <w:szCs w:val="28"/>
        </w:rPr>
        <w:lastRenderedPageBreak/>
        <w:t>лятната ваканция. С изявите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читалището ще се работи за развитие и обогатяване на културния живот 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населеното място, за утвърждаване на националното самосъзнание и отчитане 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съхранение богатството на местната и етническа култура. Чрез тази дейност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читалището ще има възможност за популяризиране на града в страната и чужбина. За осъществяване на тези задачи ще бъдат изпълнявани следните дейности и ще бъдат организирани следните празници:</w:t>
      </w:r>
    </w:p>
    <w:p w:rsidR="009A33B5" w:rsidRDefault="009A33B5" w:rsidP="009A33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Организиране и провеждане на местни фолклорни празници-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събор;</w:t>
      </w:r>
    </w:p>
    <w:p w:rsidR="009A33B5" w:rsidRDefault="009A33B5" w:rsidP="009A33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празници и др. прояви. </w:t>
      </w:r>
    </w:p>
    <w:p w:rsidR="009A33B5" w:rsidRDefault="009A33B5" w:rsidP="009A33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Съществуващите формации, групи,  клубове и др. по същество са много важен елемент в сферата на допълващото образование и в тях участват стотици хора;                                                        </w:t>
      </w:r>
    </w:p>
    <w:p w:rsidR="009A33B5" w:rsidRDefault="009A33B5" w:rsidP="009A33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9A33B5" w:rsidRDefault="009A33B5" w:rsidP="009A33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Разширяване на художествено-творческото направление; </w:t>
      </w:r>
    </w:p>
    <w:p w:rsidR="009A33B5" w:rsidRDefault="009A33B5" w:rsidP="009A33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различни фолклорни и певчески фестивали и празници в региона и страната.</w:t>
      </w:r>
    </w:p>
    <w:p w:rsidR="009A33B5" w:rsidRDefault="009A33B5" w:rsidP="009A33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 –  място за учене през целия живот.</w:t>
      </w:r>
    </w:p>
    <w:p w:rsidR="009A33B5" w:rsidRDefault="009A33B5" w:rsidP="009A33B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A33B5" w:rsidRDefault="009A33B5" w:rsidP="009A33B5">
      <w:pPr>
        <w:rPr>
          <w:sz w:val="28"/>
          <w:szCs w:val="28"/>
        </w:rPr>
      </w:pPr>
    </w:p>
    <w:p w:rsidR="009A33B5" w:rsidRDefault="009A33B5" w:rsidP="009A33B5">
      <w:pPr>
        <w:rPr>
          <w:sz w:val="28"/>
          <w:szCs w:val="28"/>
        </w:rPr>
      </w:pPr>
      <w:r>
        <w:rPr>
          <w:sz w:val="28"/>
          <w:szCs w:val="28"/>
        </w:rPr>
        <w:t xml:space="preserve">   През 2023 г. ще продължат да работят следните формации :</w:t>
      </w:r>
    </w:p>
    <w:p w:rsidR="009A33B5" w:rsidRDefault="009A33B5" w:rsidP="009A33B5">
      <w:pPr>
        <w:rPr>
          <w:sz w:val="28"/>
          <w:szCs w:val="28"/>
        </w:rPr>
      </w:pPr>
    </w:p>
    <w:p w:rsidR="009A33B5" w:rsidRDefault="009A33B5" w:rsidP="009A33B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193"/>
        <w:gridCol w:w="2188"/>
      </w:tblGrid>
      <w:tr w:rsidR="009A33B5" w:rsidTr="007E136C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</w:p>
          <w:p w:rsidR="009A33B5" w:rsidRDefault="009A33B5" w:rsidP="007E13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ФОРМАЦИИ:</w:t>
            </w:r>
          </w:p>
          <w:p w:rsidR="009A33B5" w:rsidRDefault="009A33B5" w:rsidP="007E13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B5" w:rsidRDefault="009A33B5" w:rsidP="007E136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РЪКОВОДИТЕЛ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B5" w:rsidRDefault="009A33B5" w:rsidP="007E136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БРОЙ УЧАСТНИЦИ</w:t>
            </w:r>
          </w:p>
        </w:tc>
      </w:tr>
      <w:tr w:rsidR="009A33B5" w:rsidTr="007E136C">
        <w:trPr>
          <w:trHeight w:val="605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Мъжка група за изворен   </w:t>
            </w:r>
          </w:p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фолклор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Божкова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9A33B5" w:rsidTr="007E136C">
        <w:trPr>
          <w:trHeight w:val="725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B5" w:rsidRDefault="004C262C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Женски народен хор</w:t>
            </w:r>
          </w:p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” Омайни гласове”</w:t>
            </w:r>
          </w:p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Божкова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Pr="009A33B5" w:rsidRDefault="009A33B5" w:rsidP="009A33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9A33B5" w:rsidTr="007E136C">
        <w:trPr>
          <w:trHeight w:val="725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Ансамбъл за народни песни и танци</w:t>
            </w:r>
            <w:r w:rsidR="004C262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“Нови Искър“</w:t>
            </w:r>
          </w:p>
          <w:p w:rsidR="009A33B5" w:rsidRDefault="009A33B5" w:rsidP="009A33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Валери </w:t>
            </w:r>
            <w:proofErr w:type="spellStart"/>
            <w:r>
              <w:rPr>
                <w:sz w:val="28"/>
                <w:szCs w:val="28"/>
                <w:lang w:eastAsia="en-US"/>
              </w:rPr>
              <w:t>Гаганелов</w:t>
            </w:r>
            <w:proofErr w:type="spellEnd"/>
          </w:p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Христо Иванов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Pr="009A33B5" w:rsidRDefault="009A33B5" w:rsidP="007E13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  <w:tr w:rsidR="009A33B5" w:rsidTr="007E136C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 Детски танцов състав  „Искрица“</w:t>
            </w:r>
            <w:r w:rsidR="004C262C">
              <w:rPr>
                <w:sz w:val="28"/>
                <w:szCs w:val="28"/>
                <w:lang w:eastAsia="en-US"/>
              </w:rPr>
              <w:t xml:space="preserve"> – 2 групи</w:t>
            </w:r>
          </w:p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Николай Спасов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Pr="00507DE5" w:rsidRDefault="004C262C" w:rsidP="00507DE5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07DE5">
              <w:rPr>
                <w:sz w:val="28"/>
                <w:szCs w:val="28"/>
                <w:lang w:val="en-US" w:eastAsia="en-US"/>
              </w:rPr>
              <w:t>0</w:t>
            </w:r>
            <w:bookmarkStart w:id="0" w:name="_GoBack"/>
            <w:bookmarkEnd w:id="0"/>
          </w:p>
        </w:tc>
      </w:tr>
      <w:tr w:rsidR="009A33B5" w:rsidTr="007E136C">
        <w:trPr>
          <w:trHeight w:val="681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Клуб по </w:t>
            </w:r>
            <w:r w:rsidR="004C262C">
              <w:rPr>
                <w:sz w:val="28"/>
                <w:szCs w:val="28"/>
                <w:lang w:eastAsia="en-US"/>
              </w:rPr>
              <w:t xml:space="preserve">народни </w:t>
            </w:r>
            <w:r>
              <w:rPr>
                <w:sz w:val="28"/>
                <w:szCs w:val="28"/>
                <w:lang w:eastAsia="en-US"/>
              </w:rPr>
              <w:t xml:space="preserve">танци </w:t>
            </w:r>
          </w:p>
          <w:p w:rsidR="009A33B5" w:rsidRDefault="009A33B5" w:rsidP="009A33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„Хоп-троп”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Маргарита Георгиева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9A33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9A33B5" w:rsidTr="007E136C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Школа по английски </w:t>
            </w:r>
          </w:p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език  -   4 групи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Ангелина Цветкова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9A33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9A33B5" w:rsidTr="007E136C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4C262C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A33B5">
              <w:rPr>
                <w:sz w:val="28"/>
                <w:szCs w:val="28"/>
                <w:lang w:eastAsia="en-US"/>
              </w:rPr>
              <w:t xml:space="preserve">. Школа по изобразително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9A33B5">
              <w:rPr>
                <w:sz w:val="28"/>
                <w:szCs w:val="28"/>
                <w:lang w:eastAsia="en-US"/>
              </w:rPr>
              <w:t xml:space="preserve">изкуство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Елена </w:t>
            </w:r>
            <w:proofErr w:type="spellStart"/>
            <w:r>
              <w:rPr>
                <w:sz w:val="28"/>
                <w:szCs w:val="28"/>
                <w:lang w:eastAsia="en-US"/>
              </w:rPr>
              <w:t>Хаджистоянова</w:t>
            </w:r>
            <w:proofErr w:type="spell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4C26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C262C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A33B5" w:rsidTr="007E136C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4C262C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9A33B5">
              <w:rPr>
                <w:sz w:val="28"/>
                <w:szCs w:val="28"/>
                <w:lang w:eastAsia="en-US"/>
              </w:rPr>
              <w:t xml:space="preserve">. Детско ателие по </w:t>
            </w:r>
          </w:p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приложни изкуства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4C262C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Елена </w:t>
            </w:r>
            <w:proofErr w:type="spellStart"/>
            <w:r>
              <w:rPr>
                <w:sz w:val="28"/>
                <w:szCs w:val="28"/>
                <w:lang w:eastAsia="en-US"/>
              </w:rPr>
              <w:t>Хаджистоянова</w:t>
            </w:r>
            <w:proofErr w:type="spell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4C262C" w:rsidP="007E13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9A33B5" w:rsidTr="007E136C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4C262C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9A33B5">
              <w:rPr>
                <w:sz w:val="28"/>
                <w:szCs w:val="28"/>
                <w:lang w:eastAsia="en-US"/>
              </w:rPr>
              <w:t xml:space="preserve">. Музикална школа по </w:t>
            </w:r>
          </w:p>
          <w:p w:rsidR="009A33B5" w:rsidRDefault="009A33B5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пиано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4C262C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Живка Миладинова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4C262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4C262C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A33B5" w:rsidTr="007E136C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4C26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C262C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4C262C">
              <w:rPr>
                <w:sz w:val="28"/>
                <w:szCs w:val="28"/>
                <w:lang w:eastAsia="en-US"/>
              </w:rPr>
              <w:t>Детска група</w:t>
            </w:r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4C262C">
              <w:rPr>
                <w:sz w:val="28"/>
                <w:szCs w:val="28"/>
                <w:lang w:eastAsia="en-US"/>
              </w:rPr>
              <w:t>забавно и   сценично изкуство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4C262C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Соня Георгиева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4C262C" w:rsidP="007E13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9A33B5" w:rsidTr="007E136C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9A33B5" w:rsidP="004C26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C262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. Таекуондо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4C262C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Катерина Митева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B5" w:rsidRDefault="004C262C" w:rsidP="007E13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9A33B5">
              <w:rPr>
                <w:sz w:val="28"/>
                <w:szCs w:val="28"/>
                <w:lang w:eastAsia="en-US"/>
              </w:rPr>
              <w:t>0</w:t>
            </w:r>
          </w:p>
          <w:p w:rsidR="004C262C" w:rsidRDefault="004C262C" w:rsidP="007E13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C262C" w:rsidTr="007E136C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C" w:rsidRDefault="004C262C" w:rsidP="004C26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 Детска група за народно пеене „Омайни гласове- </w:t>
            </w:r>
            <w:proofErr w:type="spellStart"/>
            <w:r>
              <w:rPr>
                <w:sz w:val="28"/>
                <w:szCs w:val="28"/>
                <w:lang w:eastAsia="en-US"/>
              </w:rPr>
              <w:t>джуниър</w:t>
            </w:r>
            <w:proofErr w:type="spellEnd"/>
            <w:r>
              <w:rPr>
                <w:sz w:val="28"/>
                <w:szCs w:val="28"/>
                <w:lang w:eastAsia="en-US"/>
              </w:rPr>
              <w:t>“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C" w:rsidRDefault="004C262C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Божкова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C" w:rsidRDefault="004C262C" w:rsidP="007E13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4C262C" w:rsidTr="007E136C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C" w:rsidRDefault="004C262C" w:rsidP="004C262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 Ударни инструменти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C" w:rsidRDefault="004C262C" w:rsidP="007E13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Явор Александров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2C" w:rsidRDefault="004C262C" w:rsidP="007E13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4C262C" w:rsidRDefault="004C262C" w:rsidP="007E136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A33B5" w:rsidRDefault="009A33B5" w:rsidP="009A33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33B5" w:rsidRDefault="009A33B5" w:rsidP="004C262C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4C262C">
        <w:rPr>
          <w:sz w:val="28"/>
          <w:szCs w:val="28"/>
        </w:rPr>
        <w:t xml:space="preserve">                              </w:t>
      </w:r>
    </w:p>
    <w:p w:rsidR="009A33B5" w:rsidRDefault="009A33B5" w:rsidP="009A33B5">
      <w:pPr>
        <w:tabs>
          <w:tab w:val="left" w:pos="2895"/>
        </w:tabs>
        <w:ind w:left="1260"/>
        <w:rPr>
          <w:b/>
          <w:sz w:val="28"/>
          <w:szCs w:val="28"/>
          <w:lang w:eastAsia="en-US"/>
        </w:rPr>
      </w:pPr>
    </w:p>
    <w:p w:rsidR="009A33B5" w:rsidRPr="009A33B5" w:rsidRDefault="004C262C" w:rsidP="009A33B5">
      <w:pPr>
        <w:pStyle w:val="a4"/>
        <w:numPr>
          <w:ilvl w:val="1"/>
          <w:numId w:val="6"/>
        </w:numPr>
        <w:tabs>
          <w:tab w:val="left" w:pos="2895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БИБЛИОТЕЧНА ДЕЙНОСТ</w:t>
      </w:r>
      <w:r w:rsidR="009A33B5" w:rsidRPr="009A33B5">
        <w:rPr>
          <w:b/>
          <w:sz w:val="28"/>
          <w:szCs w:val="28"/>
          <w:lang w:eastAsia="en-US"/>
        </w:rPr>
        <w:t xml:space="preserve">    </w:t>
      </w:r>
    </w:p>
    <w:p w:rsidR="009A33B5" w:rsidRDefault="009A33B5" w:rsidP="009A33B5">
      <w:pPr>
        <w:tabs>
          <w:tab w:val="left" w:pos="2895"/>
        </w:tabs>
        <w:rPr>
          <w:b/>
          <w:sz w:val="28"/>
          <w:szCs w:val="28"/>
          <w:lang w:eastAsia="en-US"/>
        </w:rPr>
      </w:pPr>
    </w:p>
    <w:p w:rsidR="009A33B5" w:rsidRDefault="009A33B5" w:rsidP="004C262C">
      <w:pPr>
        <w:ind w:left="540" w:right="29" w:firstLine="540"/>
        <w:rPr>
          <w:sz w:val="28"/>
          <w:szCs w:val="28"/>
        </w:rPr>
      </w:pPr>
      <w:r>
        <w:rPr>
          <w:sz w:val="28"/>
          <w:szCs w:val="28"/>
        </w:rPr>
        <w:t xml:space="preserve">Библиотечната дейност е една от основните дейности на читалището. </w:t>
      </w:r>
      <w:r w:rsidR="00916C38">
        <w:rPr>
          <w:sz w:val="28"/>
          <w:szCs w:val="28"/>
        </w:rPr>
        <w:t>С богатият си библиотечен фонд  от над 19.800 тома т</w:t>
      </w:r>
      <w:r>
        <w:rPr>
          <w:sz w:val="28"/>
          <w:szCs w:val="28"/>
        </w:rPr>
        <w:t>я ще бъде  насочена към:</w:t>
      </w:r>
    </w:p>
    <w:p w:rsidR="009A33B5" w:rsidRPr="004C262C" w:rsidRDefault="009A33B5" w:rsidP="004C262C">
      <w:pPr>
        <w:pStyle w:val="a4"/>
        <w:numPr>
          <w:ilvl w:val="0"/>
          <w:numId w:val="9"/>
        </w:numPr>
        <w:ind w:right="29"/>
        <w:rPr>
          <w:sz w:val="28"/>
          <w:szCs w:val="28"/>
        </w:rPr>
      </w:pPr>
      <w:r w:rsidRPr="004C262C">
        <w:rPr>
          <w:sz w:val="28"/>
          <w:szCs w:val="28"/>
        </w:rPr>
        <w:t xml:space="preserve">Превръщането на библиотеката в съвременен обществен </w:t>
      </w:r>
      <w:r w:rsidR="004C262C" w:rsidRPr="004C262C">
        <w:rPr>
          <w:sz w:val="28"/>
          <w:szCs w:val="28"/>
        </w:rPr>
        <w:t xml:space="preserve">    </w:t>
      </w:r>
      <w:r w:rsidRPr="004C262C">
        <w:rPr>
          <w:sz w:val="28"/>
          <w:szCs w:val="28"/>
        </w:rPr>
        <w:t>информационен център, полезен партньор и ефективен участник в процесите на информационно осигуряване на гражданите на квартала;</w:t>
      </w:r>
    </w:p>
    <w:p w:rsidR="009A33B5" w:rsidRPr="004C262C" w:rsidRDefault="009A33B5" w:rsidP="004C262C">
      <w:pPr>
        <w:pStyle w:val="a4"/>
        <w:numPr>
          <w:ilvl w:val="0"/>
          <w:numId w:val="9"/>
        </w:numPr>
        <w:ind w:right="29"/>
        <w:rPr>
          <w:sz w:val="28"/>
          <w:szCs w:val="28"/>
        </w:rPr>
      </w:pPr>
      <w:r w:rsidRPr="004C262C">
        <w:rPr>
          <w:sz w:val="28"/>
          <w:szCs w:val="28"/>
        </w:rPr>
        <w:t>Библиотечно обслужване на гражданите.</w:t>
      </w:r>
    </w:p>
    <w:p w:rsidR="009A33B5" w:rsidRDefault="009A33B5" w:rsidP="004C262C">
      <w:pPr>
        <w:ind w:left="1440" w:right="29"/>
        <w:rPr>
          <w:sz w:val="28"/>
          <w:szCs w:val="28"/>
        </w:rPr>
      </w:pPr>
      <w:r>
        <w:rPr>
          <w:sz w:val="28"/>
          <w:szCs w:val="28"/>
        </w:rPr>
        <w:t>Технологично обновяване на библиотечната дейност за предоставяне на информационно обслужване на читателите;</w:t>
      </w:r>
    </w:p>
    <w:p w:rsidR="009A33B5" w:rsidRPr="004C262C" w:rsidRDefault="009A33B5" w:rsidP="004C262C">
      <w:pPr>
        <w:pStyle w:val="a5"/>
        <w:numPr>
          <w:ilvl w:val="0"/>
          <w:numId w:val="14"/>
        </w:numPr>
        <w:rPr>
          <w:sz w:val="28"/>
          <w:szCs w:val="28"/>
          <w:lang w:val="en-US"/>
        </w:rPr>
      </w:pPr>
      <w:r w:rsidRPr="004C262C">
        <w:rPr>
          <w:sz w:val="28"/>
          <w:szCs w:val="28"/>
        </w:rPr>
        <w:t>Обновяване на библиотеч</w:t>
      </w:r>
      <w:r w:rsidR="007520A5">
        <w:rPr>
          <w:sz w:val="28"/>
          <w:szCs w:val="28"/>
        </w:rPr>
        <w:t>ният</w:t>
      </w:r>
      <w:r w:rsidRPr="004C262C">
        <w:rPr>
          <w:sz w:val="28"/>
          <w:szCs w:val="28"/>
        </w:rPr>
        <w:t xml:space="preserve"> фонд чрез участие с проекти в програми на Министерството на културата и други спонсори </w:t>
      </w:r>
      <w:r w:rsidRPr="004C262C">
        <w:rPr>
          <w:sz w:val="28"/>
          <w:szCs w:val="28"/>
          <w:lang w:val="en-US"/>
        </w:rPr>
        <w:t>.</w:t>
      </w:r>
    </w:p>
    <w:p w:rsidR="009A33B5" w:rsidRPr="004C262C" w:rsidRDefault="009A33B5" w:rsidP="004C262C">
      <w:pPr>
        <w:pStyle w:val="a4"/>
        <w:numPr>
          <w:ilvl w:val="0"/>
          <w:numId w:val="14"/>
        </w:numPr>
        <w:ind w:right="29"/>
        <w:rPr>
          <w:sz w:val="28"/>
          <w:szCs w:val="28"/>
        </w:rPr>
      </w:pPr>
      <w:r w:rsidRPr="004C262C">
        <w:rPr>
          <w:sz w:val="28"/>
          <w:szCs w:val="28"/>
        </w:rPr>
        <w:t>Експониране на изложби и кътове с литература , витрини.</w:t>
      </w:r>
    </w:p>
    <w:p w:rsidR="009A33B5" w:rsidRPr="004C262C" w:rsidRDefault="009A33B5" w:rsidP="004C262C">
      <w:pPr>
        <w:pStyle w:val="a4"/>
        <w:numPr>
          <w:ilvl w:val="0"/>
          <w:numId w:val="14"/>
        </w:numPr>
        <w:ind w:right="29"/>
        <w:rPr>
          <w:sz w:val="28"/>
          <w:szCs w:val="28"/>
        </w:rPr>
      </w:pPr>
      <w:r w:rsidRPr="004C262C">
        <w:rPr>
          <w:sz w:val="28"/>
          <w:szCs w:val="28"/>
        </w:rPr>
        <w:t>Организиране на:</w:t>
      </w:r>
    </w:p>
    <w:p w:rsidR="009A33B5" w:rsidRDefault="004C262C" w:rsidP="004C2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A33B5">
        <w:rPr>
          <w:sz w:val="28"/>
          <w:szCs w:val="28"/>
        </w:rPr>
        <w:t>- срещи с изявени творци;</w:t>
      </w:r>
    </w:p>
    <w:p w:rsidR="009A33B5" w:rsidRDefault="004C262C" w:rsidP="004C26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9A33B5">
        <w:rPr>
          <w:sz w:val="28"/>
          <w:szCs w:val="28"/>
        </w:rPr>
        <w:t>- детски утра;</w:t>
      </w:r>
    </w:p>
    <w:p w:rsidR="009A33B5" w:rsidRDefault="004C262C" w:rsidP="004C2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A33B5">
        <w:rPr>
          <w:sz w:val="28"/>
          <w:szCs w:val="28"/>
        </w:rPr>
        <w:t>- литературни четения в библиотеката и в детските</w:t>
      </w:r>
    </w:p>
    <w:p w:rsidR="009A33B5" w:rsidRDefault="004C262C" w:rsidP="004C262C">
      <w:pPr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A33B5">
        <w:rPr>
          <w:sz w:val="28"/>
          <w:szCs w:val="28"/>
        </w:rPr>
        <w:t>градини и</w:t>
      </w:r>
      <w:r w:rsidR="009A33B5">
        <w:rPr>
          <w:sz w:val="28"/>
          <w:szCs w:val="28"/>
          <w:lang w:val="en-US"/>
        </w:rPr>
        <w:t xml:space="preserve"> </w:t>
      </w:r>
      <w:r w:rsidR="009A33B5">
        <w:rPr>
          <w:sz w:val="28"/>
          <w:szCs w:val="28"/>
        </w:rPr>
        <w:t>книги;</w:t>
      </w:r>
    </w:p>
    <w:p w:rsidR="009A33B5" w:rsidRDefault="004C262C" w:rsidP="004C262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</w:t>
      </w:r>
      <w:r w:rsidR="009A33B5">
        <w:rPr>
          <w:sz w:val="28"/>
          <w:szCs w:val="28"/>
        </w:rPr>
        <w:t>- „Лектория „Изкуство” – беседи</w:t>
      </w:r>
    </w:p>
    <w:p w:rsidR="009A33B5" w:rsidRPr="00A43E2D" w:rsidRDefault="009A33B5" w:rsidP="00A43E2D">
      <w:pPr>
        <w:pStyle w:val="a4"/>
        <w:numPr>
          <w:ilvl w:val="0"/>
          <w:numId w:val="16"/>
        </w:numPr>
        <w:rPr>
          <w:sz w:val="28"/>
          <w:szCs w:val="28"/>
        </w:rPr>
      </w:pPr>
      <w:r w:rsidRPr="00A43E2D">
        <w:rPr>
          <w:sz w:val="28"/>
          <w:szCs w:val="28"/>
        </w:rPr>
        <w:t>Включване в плана на библиотеката на конкретни дейности за    работа с подрастващите и приобщаване към читателската аудитория.</w:t>
      </w: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</w:p>
    <w:p w:rsidR="009A33B5" w:rsidRPr="009A33B5" w:rsidRDefault="00A43E2D" w:rsidP="009A33B5">
      <w:pPr>
        <w:pStyle w:val="a4"/>
        <w:numPr>
          <w:ilvl w:val="1"/>
          <w:numId w:val="6"/>
        </w:numPr>
        <w:tabs>
          <w:tab w:val="left" w:pos="2895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9A33B5" w:rsidRPr="009A33B5">
        <w:rPr>
          <w:b/>
          <w:sz w:val="28"/>
          <w:szCs w:val="28"/>
          <w:lang w:eastAsia="en-US"/>
        </w:rPr>
        <w:t xml:space="preserve">РАБОТА ПО СОБСТВЕНИ ПРОЕКТИ  И ТАКИВА В </w:t>
      </w:r>
      <w:r>
        <w:rPr>
          <w:b/>
          <w:sz w:val="28"/>
          <w:szCs w:val="28"/>
          <w:lang w:eastAsia="en-US"/>
        </w:rPr>
        <w:t xml:space="preserve">  </w:t>
      </w:r>
      <w:r w:rsidR="009A33B5" w:rsidRPr="009A33B5">
        <w:rPr>
          <w:b/>
          <w:sz w:val="28"/>
          <w:szCs w:val="28"/>
          <w:lang w:eastAsia="en-US"/>
        </w:rPr>
        <w:t xml:space="preserve">СЪТРУДНИЧЕСТВО С ДРУГИ НПО:   </w:t>
      </w:r>
    </w:p>
    <w:p w:rsidR="009A33B5" w:rsidRDefault="009A33B5" w:rsidP="009A33B5">
      <w:pPr>
        <w:tabs>
          <w:tab w:val="left" w:pos="2895"/>
        </w:tabs>
        <w:ind w:left="720"/>
        <w:rPr>
          <w:b/>
          <w:sz w:val="28"/>
          <w:szCs w:val="28"/>
          <w:lang w:eastAsia="en-US"/>
        </w:rPr>
      </w:pPr>
    </w:p>
    <w:p w:rsidR="009A33B5" w:rsidRDefault="009A33B5" w:rsidP="009A33B5">
      <w:pPr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Тази програма е стъпка в осъществяването на насоките за превръщането на читалището в център за култура и образование. Постигането на поставените цели в Програмата  изисква да се обединят усилията и ресурсите на всички страни, участващи в нейната реализация.                                                               </w:t>
      </w:r>
    </w:p>
    <w:p w:rsidR="009A33B5" w:rsidRDefault="009A33B5" w:rsidP="009A33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Модернизирането и укрепването ще се осъществи при насочване  вниманието и усилията  към  задоволяване на реални обществени потребности чрез активното включване  на читалищното настоятелство   в разработването на целеви проекти. </w:t>
      </w:r>
    </w:p>
    <w:p w:rsidR="009A33B5" w:rsidRDefault="009A33B5" w:rsidP="009A33B5">
      <w:pPr>
        <w:tabs>
          <w:tab w:val="left" w:pos="2895"/>
        </w:tabs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</w:rPr>
        <w:t xml:space="preserve">              </w:t>
      </w:r>
    </w:p>
    <w:p w:rsidR="009A33B5" w:rsidRDefault="009A33B5" w:rsidP="009A33B5">
      <w:pPr>
        <w:tabs>
          <w:tab w:val="left" w:pos="2895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4. КУЛТУР</w:t>
      </w:r>
      <w:r w:rsidR="00A43E2D">
        <w:rPr>
          <w:b/>
          <w:sz w:val="28"/>
          <w:szCs w:val="28"/>
        </w:rPr>
        <w:t>НА ДЕЙНОСТ</w:t>
      </w:r>
      <w:r>
        <w:rPr>
          <w:b/>
          <w:sz w:val="28"/>
          <w:szCs w:val="28"/>
        </w:rPr>
        <w:t xml:space="preserve">    </w:t>
      </w:r>
    </w:p>
    <w:p w:rsidR="009A33B5" w:rsidRDefault="009A33B5" w:rsidP="009A33B5">
      <w:pPr>
        <w:tabs>
          <w:tab w:val="left" w:pos="2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Неделима част от настоящата програма е културния календар на </w:t>
      </w:r>
    </w:p>
    <w:p w:rsidR="00A43E2D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НЧ “</w:t>
      </w:r>
      <w:proofErr w:type="spellStart"/>
      <w:r>
        <w:rPr>
          <w:sz w:val="28"/>
          <w:szCs w:val="28"/>
        </w:rPr>
        <w:t>Хр.Ботев</w:t>
      </w:r>
      <w:proofErr w:type="spellEnd"/>
      <w:r>
        <w:rPr>
          <w:sz w:val="28"/>
          <w:szCs w:val="28"/>
        </w:rPr>
        <w:t xml:space="preserve">- 1907”, </w:t>
      </w:r>
      <w:proofErr w:type="spellStart"/>
      <w:r>
        <w:rPr>
          <w:sz w:val="28"/>
          <w:szCs w:val="28"/>
        </w:rPr>
        <w:t>кв.Курило</w:t>
      </w:r>
      <w:proofErr w:type="spellEnd"/>
      <w:r>
        <w:rPr>
          <w:sz w:val="28"/>
          <w:szCs w:val="28"/>
        </w:rPr>
        <w:t xml:space="preserve"> за 2023 г. / Приложение № 1 / </w:t>
      </w:r>
    </w:p>
    <w:p w:rsidR="009A33B5" w:rsidRDefault="00A43E2D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него ще бъдат включени посещения на столични театри, концерти , срещи с известни личности ,творчески портрети ,събори и др.</w:t>
      </w:r>
    </w:p>
    <w:p w:rsidR="009A33B5" w:rsidRPr="00A43E2D" w:rsidRDefault="009A33B5" w:rsidP="009A33B5">
      <w:pPr>
        <w:spacing w:after="120"/>
        <w:rPr>
          <w:b/>
          <w:sz w:val="28"/>
          <w:szCs w:val="28"/>
        </w:rPr>
      </w:pPr>
      <w:r w:rsidRPr="00A43E2D">
        <w:rPr>
          <w:b/>
          <w:sz w:val="28"/>
          <w:szCs w:val="28"/>
        </w:rPr>
        <w:t xml:space="preserve">                                                </w:t>
      </w:r>
    </w:p>
    <w:p w:rsidR="00A43E2D" w:rsidRDefault="00A43E2D" w:rsidP="00A43E2D">
      <w:pPr>
        <w:rPr>
          <w:b/>
          <w:sz w:val="28"/>
          <w:szCs w:val="28"/>
        </w:rPr>
      </w:pPr>
      <w:r w:rsidRPr="00A43E2D">
        <w:rPr>
          <w:b/>
          <w:sz w:val="28"/>
          <w:szCs w:val="28"/>
        </w:rPr>
        <w:t xml:space="preserve">               </w:t>
      </w:r>
      <w:r w:rsidR="007520A5">
        <w:rPr>
          <w:sz w:val="28"/>
          <w:szCs w:val="28"/>
        </w:rPr>
        <w:t xml:space="preserve">    </w:t>
      </w:r>
      <w:r w:rsidRPr="00A43E2D">
        <w:rPr>
          <w:b/>
          <w:sz w:val="28"/>
          <w:szCs w:val="28"/>
        </w:rPr>
        <w:t xml:space="preserve">5. КРАЕВЕДСКА ДЕЙНОСТ  </w:t>
      </w:r>
    </w:p>
    <w:p w:rsidR="00A43E2D" w:rsidRPr="00A43E2D" w:rsidRDefault="00A43E2D" w:rsidP="00A43E2D">
      <w:pPr>
        <w:rPr>
          <w:b/>
          <w:sz w:val="28"/>
          <w:szCs w:val="28"/>
        </w:rPr>
      </w:pPr>
    </w:p>
    <w:p w:rsidR="00A43E2D" w:rsidRPr="00A43E2D" w:rsidRDefault="00A43E2D" w:rsidP="00A43E2D">
      <w:pPr>
        <w:rPr>
          <w:sz w:val="28"/>
          <w:szCs w:val="28"/>
        </w:rPr>
      </w:pPr>
      <w:r>
        <w:rPr>
          <w:sz w:val="28"/>
          <w:szCs w:val="28"/>
        </w:rPr>
        <w:t>Ще продължи</w:t>
      </w:r>
      <w:r w:rsidRPr="00A43E2D">
        <w:rPr>
          <w:sz w:val="28"/>
          <w:szCs w:val="28"/>
        </w:rPr>
        <w:t xml:space="preserve"> работата по събиране на материали за </w:t>
      </w:r>
      <w:r w:rsidRPr="00A43E2D">
        <w:rPr>
          <w:b/>
          <w:sz w:val="28"/>
          <w:szCs w:val="28"/>
        </w:rPr>
        <w:t>родния край</w:t>
      </w:r>
      <w:r w:rsidRPr="00A43E2D">
        <w:rPr>
          <w:sz w:val="28"/>
          <w:szCs w:val="28"/>
        </w:rPr>
        <w:t>. Целта н е да се съберат материали и след обобщаване на събраното да се издаде книга. В нея ще се включат  обичаи, легенди за местности в квартала , песни и разкази характерни за гр. Нови Искър.</w:t>
      </w:r>
    </w:p>
    <w:p w:rsidR="009A33B5" w:rsidRDefault="009A33B5" w:rsidP="009A33B5">
      <w:pPr>
        <w:spacing w:after="120"/>
        <w:rPr>
          <w:b/>
          <w:sz w:val="28"/>
          <w:szCs w:val="28"/>
        </w:rPr>
      </w:pPr>
    </w:p>
    <w:p w:rsidR="009A33B5" w:rsidRDefault="009A33B5" w:rsidP="009A33B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lang w:eastAsia="en-US"/>
        </w:rPr>
        <w:t xml:space="preserve">   </w:t>
      </w:r>
      <w:r w:rsidR="007520A5">
        <w:rPr>
          <w:b/>
          <w:sz w:val="28"/>
          <w:szCs w:val="28"/>
          <w:lang w:eastAsia="en-US"/>
        </w:rPr>
        <w:t>6</w:t>
      </w:r>
      <w:r>
        <w:rPr>
          <w:b/>
          <w:sz w:val="28"/>
          <w:szCs w:val="28"/>
          <w:lang w:eastAsia="en-US"/>
        </w:rPr>
        <w:t>.  МАТЕРИАЛНО – ТЕХНИЧЕСКА БАЗА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: </w:t>
      </w:r>
    </w:p>
    <w:p w:rsidR="009A33B5" w:rsidRDefault="009A33B5" w:rsidP="009A33B5">
      <w:pPr>
        <w:jc w:val="both"/>
        <w:rPr>
          <w:b/>
          <w:bCs/>
          <w:color w:val="000000"/>
          <w:sz w:val="28"/>
          <w:szCs w:val="28"/>
        </w:rPr>
      </w:pPr>
    </w:p>
    <w:p w:rsidR="009A33B5" w:rsidRDefault="009A33B5" w:rsidP="009A33B5">
      <w:pPr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Читалището извършва своята дейност в </w:t>
      </w:r>
      <w:r w:rsidR="007520A5">
        <w:rPr>
          <w:sz w:val="28"/>
          <w:szCs w:val="28"/>
        </w:rPr>
        <w:t>добра</w:t>
      </w:r>
      <w:r>
        <w:rPr>
          <w:sz w:val="28"/>
          <w:szCs w:val="28"/>
        </w:rPr>
        <w:t xml:space="preserve"> материална база. </w:t>
      </w: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Материално-техническата база на читалището включва сградния  фонд, оборудването и обзавеждане на библиотека, салон, зали и други помещения.</w:t>
      </w: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Чрез участие в различни донорски програми и финансиране от общинския бюджет ще се търсят начини за подобряване на материално-</w:t>
      </w:r>
      <w:r>
        <w:rPr>
          <w:sz w:val="28"/>
          <w:szCs w:val="28"/>
        </w:rPr>
        <w:lastRenderedPageBreak/>
        <w:t>техническата база и създаване на оптимални условия за работа и занимания. Основните задачи, по които ще се работи през 20</w:t>
      </w:r>
      <w:r w:rsidR="00A43E2D">
        <w:rPr>
          <w:sz w:val="28"/>
          <w:szCs w:val="28"/>
        </w:rPr>
        <w:t>23</w:t>
      </w:r>
      <w:r>
        <w:rPr>
          <w:sz w:val="28"/>
          <w:szCs w:val="28"/>
        </w:rPr>
        <w:t xml:space="preserve"> год. ще бъдат:</w:t>
      </w: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520A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520A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Модернизация  на  </w:t>
      </w:r>
      <w:proofErr w:type="spellStart"/>
      <w:r>
        <w:rPr>
          <w:sz w:val="28"/>
          <w:szCs w:val="28"/>
          <w:lang w:val="en-US"/>
        </w:rPr>
        <w:t>базата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за разпространение и осигуряване на достъп до културно съдържание. </w:t>
      </w:r>
    </w:p>
    <w:p w:rsidR="007520A5" w:rsidRDefault="007520A5" w:rsidP="009A33B5">
      <w:pPr>
        <w:autoSpaceDE w:val="0"/>
        <w:autoSpaceDN w:val="0"/>
        <w:adjustRightInd w:val="0"/>
        <w:rPr>
          <w:sz w:val="28"/>
          <w:szCs w:val="28"/>
        </w:rPr>
      </w:pPr>
    </w:p>
    <w:p w:rsidR="007520A5" w:rsidRPr="007520A5" w:rsidRDefault="009A33B5" w:rsidP="007520A5">
      <w:pPr>
        <w:rPr>
          <w:b/>
          <w:sz w:val="28"/>
          <w:szCs w:val="28"/>
        </w:rPr>
      </w:pPr>
      <w:r w:rsidRPr="007520A5">
        <w:rPr>
          <w:color w:val="FF0000"/>
          <w:sz w:val="28"/>
          <w:szCs w:val="28"/>
        </w:rPr>
        <w:t xml:space="preserve">          </w:t>
      </w:r>
      <w:r w:rsidR="007520A5">
        <w:rPr>
          <w:color w:val="FF0000"/>
          <w:sz w:val="28"/>
          <w:szCs w:val="28"/>
        </w:rPr>
        <w:t xml:space="preserve">  </w:t>
      </w:r>
      <w:r w:rsidR="007520A5">
        <w:rPr>
          <w:b/>
          <w:sz w:val="28"/>
          <w:szCs w:val="28"/>
        </w:rPr>
        <w:t>6.3</w:t>
      </w:r>
      <w:r w:rsidR="007520A5" w:rsidRPr="007520A5">
        <w:rPr>
          <w:b/>
          <w:sz w:val="28"/>
          <w:szCs w:val="28"/>
        </w:rPr>
        <w:t xml:space="preserve">.Спешен ремонт  на репетиционната зала като е належащо да се направи дренаж ,за да се отводнят основите . </w:t>
      </w:r>
    </w:p>
    <w:p w:rsidR="007520A5" w:rsidRPr="007520A5" w:rsidRDefault="007520A5" w:rsidP="00752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6.4</w:t>
      </w:r>
      <w:r w:rsidRPr="007520A5">
        <w:rPr>
          <w:b/>
          <w:sz w:val="28"/>
          <w:szCs w:val="28"/>
        </w:rPr>
        <w:t>.Ремонт на външната фасада на сградата, откъм 170 СУ „ В. Левски ” ,</w:t>
      </w:r>
      <w:r>
        <w:rPr>
          <w:b/>
          <w:sz w:val="28"/>
          <w:szCs w:val="28"/>
        </w:rPr>
        <w:t xml:space="preserve"> </w:t>
      </w:r>
      <w:r w:rsidRPr="007520A5">
        <w:rPr>
          <w:b/>
          <w:sz w:val="28"/>
          <w:szCs w:val="28"/>
        </w:rPr>
        <w:t>като се монтират улуци за отвеждане на водата.</w:t>
      </w:r>
    </w:p>
    <w:p w:rsidR="009A33B5" w:rsidRDefault="009A33B5" w:rsidP="007520A5">
      <w:pPr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  <w:r>
        <w:rPr>
          <w:b/>
          <w:sz w:val="28"/>
          <w:szCs w:val="28"/>
        </w:rPr>
        <w:t xml:space="preserve">        </w:t>
      </w:r>
      <w:r w:rsidR="007520A5">
        <w:rPr>
          <w:b/>
          <w:sz w:val="28"/>
          <w:szCs w:val="28"/>
        </w:rPr>
        <w:t xml:space="preserve">                               </w:t>
      </w:r>
    </w:p>
    <w:p w:rsidR="009A33B5" w:rsidRDefault="009A33B5" w:rsidP="009A33B5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7520A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.ФИНАНСИРАНЕ НА ПРОГРАМАТА:</w:t>
      </w:r>
    </w:p>
    <w:p w:rsidR="009A33B5" w:rsidRDefault="009A33B5" w:rsidP="009A33B5">
      <w:pPr>
        <w:ind w:left="708"/>
        <w:rPr>
          <w:b/>
          <w:sz w:val="28"/>
          <w:szCs w:val="28"/>
        </w:rPr>
      </w:pP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Финансирането на читалището е регламентирано в Закона за народните читалища и се осъществява по следните начини:</w:t>
      </w:r>
    </w:p>
    <w:p w:rsidR="009A33B5" w:rsidRDefault="009A33B5" w:rsidP="009A33B5">
      <w:pPr>
        <w:spacing w:after="120"/>
        <w:ind w:left="539" w:right="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520A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Читалището финансира дейността в рамките на държавната субсидия;   </w:t>
      </w:r>
    </w:p>
    <w:p w:rsidR="009A33B5" w:rsidRDefault="009A33B5" w:rsidP="009A33B5">
      <w:pPr>
        <w:spacing w:after="120"/>
        <w:ind w:right="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520A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Членски внос</w:t>
      </w: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520A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Дарения </w:t>
      </w:r>
    </w:p>
    <w:p w:rsidR="009A33B5" w:rsidRDefault="009A33B5" w:rsidP="009A33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520A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.4.</w:t>
      </w:r>
      <w:r>
        <w:rPr>
          <w:sz w:val="28"/>
          <w:szCs w:val="28"/>
        </w:rPr>
        <w:t xml:space="preserve"> Други законови приходи</w:t>
      </w:r>
    </w:p>
    <w:p w:rsidR="009A33B5" w:rsidRDefault="009A33B5" w:rsidP="009A33B5">
      <w:pPr>
        <w:spacing w:after="120"/>
        <w:ind w:right="28"/>
        <w:jc w:val="both"/>
        <w:rPr>
          <w:sz w:val="28"/>
          <w:szCs w:val="28"/>
        </w:rPr>
      </w:pPr>
    </w:p>
    <w:p w:rsidR="009A33B5" w:rsidRDefault="007520A5" w:rsidP="009A33B5">
      <w:pPr>
        <w:spacing w:after="120"/>
        <w:ind w:right="2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A33B5">
        <w:rPr>
          <w:b/>
          <w:sz w:val="28"/>
          <w:szCs w:val="28"/>
        </w:rPr>
        <w:t>.</w:t>
      </w:r>
      <w:r w:rsidR="009A33B5">
        <w:rPr>
          <w:sz w:val="28"/>
          <w:szCs w:val="28"/>
        </w:rPr>
        <w:t xml:space="preserve"> </w:t>
      </w:r>
      <w:r w:rsidR="009A33B5">
        <w:rPr>
          <w:b/>
          <w:sz w:val="28"/>
          <w:szCs w:val="28"/>
        </w:rPr>
        <w:t>ИНДИКАТОРИ ЗА ОЦЕНКА ИЗПЪЛНЕНИЕТО НА ПРОГРАМАТА:</w:t>
      </w:r>
    </w:p>
    <w:p w:rsidR="009A33B5" w:rsidRDefault="009A33B5" w:rsidP="009A33B5">
      <w:pPr>
        <w:spacing w:after="120"/>
        <w:ind w:right="28" w:firstLine="708"/>
        <w:jc w:val="both"/>
        <w:rPr>
          <w:b/>
          <w:sz w:val="28"/>
          <w:szCs w:val="28"/>
        </w:rPr>
      </w:pPr>
    </w:p>
    <w:p w:rsidR="009A33B5" w:rsidRDefault="009A33B5" w:rsidP="009A33B5">
      <w:pPr>
        <w:spacing w:after="120"/>
        <w:ind w:right="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520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.1.  </w:t>
      </w:r>
      <w:r>
        <w:rPr>
          <w:sz w:val="28"/>
          <w:szCs w:val="28"/>
        </w:rPr>
        <w:t>Брой нови книги;</w:t>
      </w:r>
    </w:p>
    <w:p w:rsidR="009A33B5" w:rsidRDefault="009A33B5" w:rsidP="009A33B5">
      <w:pPr>
        <w:spacing w:after="120"/>
        <w:ind w:left="708" w:right="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520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 Брой читатели;</w:t>
      </w:r>
    </w:p>
    <w:p w:rsidR="009A33B5" w:rsidRDefault="009A33B5" w:rsidP="009A33B5">
      <w:pPr>
        <w:spacing w:after="120"/>
        <w:ind w:right="2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520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 Брой и качество на проведени празненства, концерти, чествания;</w:t>
      </w:r>
    </w:p>
    <w:p w:rsidR="009A33B5" w:rsidRDefault="009A33B5" w:rsidP="009A33B5">
      <w:pPr>
        <w:spacing w:after="120"/>
        <w:ind w:right="2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520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.4.</w:t>
      </w:r>
      <w:r>
        <w:rPr>
          <w:sz w:val="28"/>
          <w:szCs w:val="28"/>
        </w:rPr>
        <w:t xml:space="preserve"> Брой организирани школи, клубове, курсове, кръжоци, групи; постижения;</w:t>
      </w:r>
    </w:p>
    <w:p w:rsidR="009A33B5" w:rsidRDefault="009A33B5" w:rsidP="009A33B5">
      <w:pPr>
        <w:spacing w:after="120"/>
        <w:ind w:right="2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520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.5.</w:t>
      </w:r>
      <w:r>
        <w:rPr>
          <w:sz w:val="28"/>
          <w:szCs w:val="28"/>
        </w:rPr>
        <w:t xml:space="preserve"> Брой участници в организираните школи, клубове, курсове, кръжоци, групи;</w:t>
      </w:r>
    </w:p>
    <w:p w:rsidR="009A33B5" w:rsidRDefault="009A33B5" w:rsidP="009A33B5">
      <w:pPr>
        <w:spacing w:after="120"/>
        <w:ind w:right="2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520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.6.</w:t>
      </w:r>
      <w:r>
        <w:rPr>
          <w:sz w:val="28"/>
          <w:szCs w:val="28"/>
        </w:rPr>
        <w:t xml:space="preserve"> Брой участия в местни, регионални, национални празници и конкурси;</w:t>
      </w:r>
      <w:r>
        <w:rPr>
          <w:b/>
          <w:sz w:val="28"/>
          <w:szCs w:val="28"/>
        </w:rPr>
        <w:t xml:space="preserve">                                                                    </w:t>
      </w:r>
    </w:p>
    <w:p w:rsidR="009A33B5" w:rsidRDefault="009A33B5" w:rsidP="009A33B5">
      <w:pPr>
        <w:spacing w:after="120"/>
        <w:ind w:right="2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520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.7.</w:t>
      </w:r>
      <w:r>
        <w:rPr>
          <w:sz w:val="28"/>
          <w:szCs w:val="28"/>
        </w:rPr>
        <w:t xml:space="preserve"> Награди от участия в конкурси, фестивали и празници;</w:t>
      </w:r>
    </w:p>
    <w:p w:rsidR="009A33B5" w:rsidRDefault="009A33B5" w:rsidP="009A33B5">
      <w:pPr>
        <w:spacing w:after="120"/>
        <w:ind w:right="2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520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.8.</w:t>
      </w:r>
      <w:r>
        <w:rPr>
          <w:sz w:val="28"/>
          <w:szCs w:val="28"/>
        </w:rPr>
        <w:t xml:space="preserve"> Спечелени и финансирани проекти</w:t>
      </w:r>
    </w:p>
    <w:p w:rsidR="009A33B5" w:rsidRDefault="009A33B5" w:rsidP="009A33B5">
      <w:pPr>
        <w:spacing w:after="120"/>
        <w:ind w:right="28" w:firstLine="708"/>
        <w:jc w:val="both"/>
        <w:rPr>
          <w:sz w:val="28"/>
          <w:szCs w:val="28"/>
        </w:rPr>
      </w:pPr>
    </w:p>
    <w:p w:rsidR="009A33B5" w:rsidRDefault="00916C38" w:rsidP="009A33B5">
      <w:pPr>
        <w:spacing w:before="240" w:after="240"/>
        <w:ind w:right="28"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520A5">
        <w:rPr>
          <w:b/>
          <w:sz w:val="28"/>
          <w:szCs w:val="28"/>
        </w:rPr>
        <w:t>9</w:t>
      </w:r>
      <w:r w:rsidR="009A33B5">
        <w:rPr>
          <w:b/>
          <w:sz w:val="28"/>
          <w:szCs w:val="28"/>
        </w:rPr>
        <w:t>. СРОК ЗА ИЗПЪЛНЕНИЕ И ОТЧЕТ НА ПРОГРАМАТА:</w:t>
      </w:r>
    </w:p>
    <w:p w:rsidR="009A33B5" w:rsidRDefault="009A33B5" w:rsidP="009A33B5">
      <w:pPr>
        <w:spacing w:after="120"/>
        <w:ind w:left="539" w:right="2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16C38">
        <w:rPr>
          <w:b/>
          <w:sz w:val="28"/>
          <w:szCs w:val="28"/>
        </w:rPr>
        <w:t xml:space="preserve"> </w:t>
      </w:r>
      <w:r w:rsidR="007520A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Срокът за изпълнение на Програмата е в рамките на бюджетната 20</w:t>
      </w:r>
      <w:r w:rsidR="00A43E2D">
        <w:rPr>
          <w:sz w:val="28"/>
          <w:szCs w:val="28"/>
        </w:rPr>
        <w:t>23</w:t>
      </w:r>
      <w:r>
        <w:rPr>
          <w:sz w:val="28"/>
          <w:szCs w:val="28"/>
        </w:rPr>
        <w:t xml:space="preserve"> година;</w:t>
      </w:r>
    </w:p>
    <w:p w:rsidR="009A33B5" w:rsidRDefault="009A33B5" w:rsidP="009A33B5">
      <w:pPr>
        <w:spacing w:after="120"/>
        <w:ind w:left="539" w:right="28"/>
        <w:jc w:val="both"/>
        <w:textAlignment w:val="center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</w:t>
      </w:r>
      <w:r w:rsidR="00916C38">
        <w:rPr>
          <w:b/>
          <w:sz w:val="28"/>
          <w:szCs w:val="28"/>
        </w:rPr>
        <w:t xml:space="preserve"> </w:t>
      </w:r>
      <w:r w:rsidR="007520A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Съгласно чл. 26 а, ал. 4 от Закона за народните читалища </w:t>
      </w:r>
      <w:proofErr w:type="spellStart"/>
      <w:r>
        <w:rPr>
          <w:sz w:val="28"/>
          <w:szCs w:val="28"/>
          <w:lang w:val="ru-RU"/>
        </w:rPr>
        <w:t>Председател</w:t>
      </w:r>
      <w:proofErr w:type="spellEnd"/>
      <w:r>
        <w:rPr>
          <w:sz w:val="28"/>
          <w:szCs w:val="28"/>
        </w:rPr>
        <w:t xml:space="preserve">я </w:t>
      </w: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читалищ</w:t>
      </w:r>
      <w:proofErr w:type="spellEnd"/>
      <w:r>
        <w:rPr>
          <w:sz w:val="28"/>
          <w:szCs w:val="28"/>
        </w:rPr>
        <w:t>ето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представя</w:t>
      </w:r>
      <w:proofErr w:type="spellEnd"/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в срок до </w:t>
      </w:r>
      <w:r>
        <w:rPr>
          <w:sz w:val="28"/>
          <w:szCs w:val="28"/>
          <w:lang w:val="ru-RU"/>
        </w:rPr>
        <w:t xml:space="preserve"> 31</w:t>
      </w:r>
      <w:r>
        <w:rPr>
          <w:sz w:val="28"/>
          <w:szCs w:val="28"/>
        </w:rPr>
        <w:t>.03.2024 г.</w:t>
      </w:r>
      <w:r>
        <w:rPr>
          <w:sz w:val="28"/>
          <w:szCs w:val="28"/>
          <w:lang w:val="ru-RU"/>
        </w:rPr>
        <w:t xml:space="preserve"> пред </w:t>
      </w:r>
      <w:r>
        <w:rPr>
          <w:sz w:val="28"/>
          <w:szCs w:val="28"/>
        </w:rPr>
        <w:t>К</w:t>
      </w:r>
      <w:r>
        <w:rPr>
          <w:sz w:val="28"/>
          <w:szCs w:val="28"/>
          <w:lang w:val="ru-RU"/>
        </w:rPr>
        <w:t>мета на Община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О</w:t>
      </w:r>
      <w:proofErr w:type="spellStart"/>
      <w:r>
        <w:rPr>
          <w:sz w:val="28"/>
          <w:szCs w:val="28"/>
          <w:lang w:val="ru-RU"/>
        </w:rPr>
        <w:t>бщинския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съвет</w:t>
      </w:r>
      <w:proofErr w:type="spellEnd"/>
      <w:r>
        <w:rPr>
          <w:sz w:val="28"/>
          <w:szCs w:val="28"/>
          <w:lang w:val="ru-RU"/>
        </w:rPr>
        <w:t xml:space="preserve"> доклад за </w:t>
      </w:r>
      <w:proofErr w:type="spellStart"/>
      <w:proofErr w:type="gramStart"/>
      <w:r>
        <w:rPr>
          <w:sz w:val="28"/>
          <w:szCs w:val="28"/>
          <w:lang w:val="ru-RU"/>
        </w:rPr>
        <w:t>осъществените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дейности</w:t>
      </w:r>
      <w:proofErr w:type="spellEnd"/>
      <w:proofErr w:type="gram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изпълнение</w:t>
      </w:r>
      <w:proofErr w:type="spellEnd"/>
      <w:r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</w:rPr>
        <w:t>П</w:t>
      </w:r>
      <w:proofErr w:type="spellStart"/>
      <w:r>
        <w:rPr>
          <w:sz w:val="28"/>
          <w:szCs w:val="28"/>
          <w:lang w:val="ru-RU"/>
        </w:rPr>
        <w:t>рограмата</w:t>
      </w:r>
      <w:proofErr w:type="spellEnd"/>
      <w:r>
        <w:rPr>
          <w:sz w:val="28"/>
          <w:szCs w:val="28"/>
          <w:lang w:val="ru-RU"/>
        </w:rPr>
        <w:t xml:space="preserve">  и за </w:t>
      </w:r>
      <w:proofErr w:type="spellStart"/>
      <w:r>
        <w:rPr>
          <w:sz w:val="28"/>
          <w:szCs w:val="28"/>
          <w:lang w:val="ru-RU"/>
        </w:rPr>
        <w:t>изразходваните</w:t>
      </w:r>
      <w:proofErr w:type="spellEnd"/>
      <w:r>
        <w:rPr>
          <w:sz w:val="28"/>
          <w:szCs w:val="28"/>
          <w:lang w:val="ru-RU"/>
        </w:rPr>
        <w:t xml:space="preserve"> от бюджета средства </w:t>
      </w:r>
      <w:proofErr w:type="spellStart"/>
      <w:r>
        <w:rPr>
          <w:sz w:val="28"/>
          <w:szCs w:val="28"/>
          <w:lang w:val="ru-RU"/>
        </w:rPr>
        <w:t>през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2023</w:t>
      </w:r>
      <w:r>
        <w:rPr>
          <w:sz w:val="28"/>
          <w:szCs w:val="28"/>
          <w:lang w:val="ru-RU"/>
        </w:rPr>
        <w:t xml:space="preserve"> г. </w:t>
      </w:r>
    </w:p>
    <w:p w:rsidR="00916C38" w:rsidRDefault="007520A5" w:rsidP="009A33B5">
      <w:pPr>
        <w:tabs>
          <w:tab w:val="left" w:pos="5023"/>
        </w:tabs>
        <w:ind w:right="29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</w:t>
      </w:r>
      <w:r w:rsidR="00916C38">
        <w:rPr>
          <w:b/>
          <w:sz w:val="28"/>
          <w:szCs w:val="28"/>
          <w:lang w:val="ru-RU"/>
        </w:rPr>
        <w:t xml:space="preserve"> </w:t>
      </w:r>
      <w:r w:rsidR="009A33B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9</w:t>
      </w:r>
      <w:r w:rsidR="009A33B5">
        <w:rPr>
          <w:b/>
          <w:sz w:val="28"/>
          <w:szCs w:val="28"/>
          <w:lang w:val="ru-RU"/>
        </w:rPr>
        <w:t xml:space="preserve">.3. </w:t>
      </w:r>
      <w:r w:rsidR="009A33B5">
        <w:rPr>
          <w:sz w:val="28"/>
          <w:szCs w:val="28"/>
        </w:rPr>
        <w:t>При отчитане на дейностите в изпълнение на Програмата ще</w:t>
      </w:r>
    </w:p>
    <w:p w:rsidR="009A33B5" w:rsidRDefault="00916C38" w:rsidP="009A33B5">
      <w:pPr>
        <w:tabs>
          <w:tab w:val="left" w:pos="5023"/>
        </w:tabs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3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A33B5">
        <w:rPr>
          <w:sz w:val="28"/>
          <w:szCs w:val="28"/>
        </w:rPr>
        <w:t>бъдат отчетени и</w:t>
      </w:r>
      <w:r w:rsidR="009A33B5">
        <w:rPr>
          <w:b/>
          <w:sz w:val="28"/>
          <w:szCs w:val="28"/>
          <w:lang w:val="ru-RU"/>
        </w:rPr>
        <w:t xml:space="preserve"> </w:t>
      </w:r>
      <w:r w:rsidR="009A33B5">
        <w:rPr>
          <w:sz w:val="28"/>
          <w:szCs w:val="28"/>
        </w:rPr>
        <w:t>индикаторите за оценка на изпълнението.</w:t>
      </w:r>
    </w:p>
    <w:p w:rsidR="009A33B5" w:rsidRDefault="009A33B5" w:rsidP="009A33B5">
      <w:pPr>
        <w:tabs>
          <w:tab w:val="left" w:pos="5023"/>
        </w:tabs>
        <w:ind w:right="29"/>
        <w:jc w:val="both"/>
        <w:rPr>
          <w:b/>
          <w:sz w:val="28"/>
          <w:szCs w:val="28"/>
        </w:rPr>
      </w:pPr>
    </w:p>
    <w:p w:rsidR="009A33B5" w:rsidRDefault="009A33B5" w:rsidP="009A33B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33B5" w:rsidRPr="007520A5" w:rsidRDefault="007520A5" w:rsidP="007520A5">
      <w:pPr>
        <w:rPr>
          <w:b/>
          <w:sz w:val="28"/>
          <w:szCs w:val="28"/>
        </w:rPr>
      </w:pPr>
      <w:r w:rsidRPr="007520A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7520A5">
        <w:rPr>
          <w:sz w:val="28"/>
          <w:szCs w:val="28"/>
        </w:rPr>
        <w:t xml:space="preserve"> </w:t>
      </w:r>
      <w:r w:rsidR="009A33B5" w:rsidRPr="007520A5">
        <w:rPr>
          <w:b/>
          <w:sz w:val="28"/>
          <w:szCs w:val="28"/>
        </w:rPr>
        <w:t>ЗАКЛЮЧЕНИЕ:</w:t>
      </w:r>
    </w:p>
    <w:p w:rsidR="009A33B5" w:rsidRPr="007520A5" w:rsidRDefault="009A33B5" w:rsidP="007520A5">
      <w:pPr>
        <w:rPr>
          <w:sz w:val="28"/>
          <w:szCs w:val="28"/>
        </w:rPr>
      </w:pPr>
    </w:p>
    <w:p w:rsidR="00916C38" w:rsidRDefault="007520A5" w:rsidP="007520A5">
      <w:pPr>
        <w:rPr>
          <w:sz w:val="28"/>
          <w:szCs w:val="28"/>
        </w:rPr>
      </w:pPr>
      <w:r w:rsidRPr="007520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520A5">
        <w:rPr>
          <w:sz w:val="28"/>
          <w:szCs w:val="28"/>
        </w:rPr>
        <w:t>Настоятелството</w:t>
      </w:r>
      <w:r>
        <w:rPr>
          <w:sz w:val="28"/>
          <w:szCs w:val="28"/>
        </w:rPr>
        <w:t xml:space="preserve"> на НЧ “Христо Ботев-1907“</w:t>
      </w:r>
      <w:r w:rsidRPr="007520A5">
        <w:rPr>
          <w:sz w:val="28"/>
          <w:szCs w:val="28"/>
        </w:rPr>
        <w:t xml:space="preserve"> с</w:t>
      </w:r>
      <w:r>
        <w:rPr>
          <w:sz w:val="28"/>
          <w:szCs w:val="28"/>
        </w:rPr>
        <w:t>чита</w:t>
      </w:r>
      <w:r w:rsidRPr="007520A5">
        <w:rPr>
          <w:sz w:val="28"/>
          <w:szCs w:val="28"/>
        </w:rPr>
        <w:t xml:space="preserve">, че читалището се </w:t>
      </w:r>
    </w:p>
    <w:p w:rsidR="00916C38" w:rsidRDefault="00916C38" w:rsidP="007520A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20A5" w:rsidRPr="007520A5">
        <w:rPr>
          <w:sz w:val="28"/>
          <w:szCs w:val="28"/>
        </w:rPr>
        <w:t>вписва в новите европейски стандарти и има място в живота на</w:t>
      </w:r>
    </w:p>
    <w:p w:rsidR="00916C38" w:rsidRDefault="00916C38" w:rsidP="007520A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20A5" w:rsidRPr="00752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20A5" w:rsidRPr="007520A5">
        <w:rPr>
          <w:sz w:val="28"/>
          <w:szCs w:val="28"/>
        </w:rPr>
        <w:t xml:space="preserve">българина, </w:t>
      </w:r>
      <w:r>
        <w:rPr>
          <w:sz w:val="28"/>
          <w:szCs w:val="28"/>
        </w:rPr>
        <w:t>и</w:t>
      </w:r>
      <w:r w:rsidR="007520A5" w:rsidRPr="007520A5">
        <w:rPr>
          <w:sz w:val="28"/>
          <w:szCs w:val="28"/>
        </w:rPr>
        <w:t xml:space="preserve"> е необходимо да обнови и съобрази дейността си със</w:t>
      </w:r>
    </w:p>
    <w:p w:rsidR="00916C38" w:rsidRDefault="00916C38" w:rsidP="007520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20A5" w:rsidRPr="007520A5">
        <w:rPr>
          <w:sz w:val="28"/>
          <w:szCs w:val="28"/>
        </w:rPr>
        <w:t xml:space="preserve"> съвременните изисквания и потребности на младите хора</w:t>
      </w:r>
      <w:r w:rsidR="007520A5" w:rsidRPr="007520A5">
        <w:rPr>
          <w:b/>
          <w:sz w:val="28"/>
          <w:szCs w:val="28"/>
        </w:rPr>
        <w:t xml:space="preserve"> .</w:t>
      </w:r>
      <w:r>
        <w:rPr>
          <w:b/>
          <w:sz w:val="28"/>
          <w:szCs w:val="28"/>
        </w:rPr>
        <w:t xml:space="preserve"> </w:t>
      </w:r>
      <w:r w:rsidR="007520A5" w:rsidRPr="007520A5">
        <w:rPr>
          <w:sz w:val="28"/>
          <w:szCs w:val="28"/>
        </w:rPr>
        <w:t xml:space="preserve">В началото </w:t>
      </w:r>
    </w:p>
    <w:p w:rsidR="00916C38" w:rsidRDefault="00916C38" w:rsidP="007520A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20A5" w:rsidRPr="007520A5">
        <w:rPr>
          <w:sz w:val="28"/>
          <w:szCs w:val="28"/>
        </w:rPr>
        <w:t xml:space="preserve">на всяка учебна година </w:t>
      </w:r>
      <w:r w:rsidR="007520A5">
        <w:rPr>
          <w:sz w:val="28"/>
          <w:szCs w:val="28"/>
        </w:rPr>
        <w:t xml:space="preserve">се </w:t>
      </w:r>
      <w:r w:rsidR="007520A5" w:rsidRPr="007520A5">
        <w:rPr>
          <w:sz w:val="28"/>
          <w:szCs w:val="28"/>
        </w:rPr>
        <w:t>прав</w:t>
      </w:r>
      <w:r w:rsidR="007520A5">
        <w:rPr>
          <w:sz w:val="28"/>
          <w:szCs w:val="28"/>
        </w:rPr>
        <w:t xml:space="preserve">ят </w:t>
      </w:r>
      <w:r w:rsidR="007520A5" w:rsidRPr="007520A5">
        <w:rPr>
          <w:sz w:val="28"/>
          <w:szCs w:val="28"/>
        </w:rPr>
        <w:t>анкети с ученици и разкрива</w:t>
      </w:r>
      <w:r w:rsidR="007520A5">
        <w:rPr>
          <w:sz w:val="28"/>
          <w:szCs w:val="28"/>
        </w:rPr>
        <w:t xml:space="preserve">не </w:t>
      </w:r>
      <w:r w:rsidR="007520A5" w:rsidRPr="007520A5">
        <w:rPr>
          <w:sz w:val="28"/>
          <w:szCs w:val="28"/>
        </w:rPr>
        <w:t xml:space="preserve"> </w:t>
      </w:r>
      <w:r w:rsidR="007520A5">
        <w:rPr>
          <w:sz w:val="28"/>
          <w:szCs w:val="28"/>
        </w:rPr>
        <w:t xml:space="preserve">на </w:t>
      </w:r>
    </w:p>
    <w:p w:rsidR="007520A5" w:rsidRPr="007520A5" w:rsidRDefault="00916C38" w:rsidP="007520A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20A5" w:rsidRPr="007520A5">
        <w:rPr>
          <w:sz w:val="28"/>
          <w:szCs w:val="28"/>
        </w:rPr>
        <w:t>нови школи към читалището по тяхно желание .</w:t>
      </w:r>
    </w:p>
    <w:p w:rsidR="007520A5" w:rsidRPr="007520A5" w:rsidRDefault="007520A5" w:rsidP="007520A5">
      <w:pPr>
        <w:rPr>
          <w:sz w:val="28"/>
          <w:szCs w:val="28"/>
        </w:rPr>
      </w:pPr>
    </w:p>
    <w:p w:rsidR="009A33B5" w:rsidRDefault="009A33B5" w:rsidP="00752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Насоките и плана за културните дейности през 2023 г. са </w:t>
      </w:r>
    </w:p>
    <w:p w:rsidR="009A33B5" w:rsidRDefault="009A33B5" w:rsidP="009A33B5">
      <w:pPr>
        <w:tabs>
          <w:tab w:val="left" w:pos="2895"/>
        </w:tabs>
        <w:ind w:left="360"/>
        <w:rPr>
          <w:sz w:val="28"/>
          <w:szCs w:val="28"/>
          <w:lang w:eastAsia="en-US"/>
        </w:rPr>
      </w:pPr>
      <w:r>
        <w:rPr>
          <w:sz w:val="28"/>
          <w:szCs w:val="28"/>
        </w:rPr>
        <w:t>приети на редовно заседание на читалищното настоятелство.</w:t>
      </w:r>
    </w:p>
    <w:p w:rsidR="009A33B5" w:rsidRDefault="009A33B5" w:rsidP="009A33B5">
      <w:pPr>
        <w:tabs>
          <w:tab w:val="left" w:pos="2895"/>
        </w:tabs>
        <w:rPr>
          <w:sz w:val="28"/>
          <w:szCs w:val="28"/>
          <w:lang w:eastAsia="en-US"/>
        </w:rPr>
      </w:pPr>
    </w:p>
    <w:p w:rsidR="009A33B5" w:rsidRDefault="009A33B5" w:rsidP="009A33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A33B5" w:rsidRDefault="009A33B5" w:rsidP="009A33B5">
      <w:pPr>
        <w:rPr>
          <w:sz w:val="28"/>
          <w:szCs w:val="28"/>
        </w:rPr>
      </w:pPr>
    </w:p>
    <w:p w:rsidR="009A33B5" w:rsidRDefault="009A33B5" w:rsidP="009A33B5">
      <w:pPr>
        <w:rPr>
          <w:sz w:val="28"/>
          <w:szCs w:val="28"/>
        </w:rPr>
      </w:pPr>
    </w:p>
    <w:p w:rsidR="009A33B5" w:rsidRDefault="009A33B5" w:rsidP="009A33B5">
      <w:pPr>
        <w:rPr>
          <w:sz w:val="28"/>
          <w:szCs w:val="28"/>
        </w:rPr>
      </w:pPr>
    </w:p>
    <w:p w:rsidR="009A33B5" w:rsidRDefault="009A33B5" w:rsidP="009A33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ЧИТАЛИЩЕ „ХРИСТО БОТЕВ-1907“</w:t>
      </w:r>
    </w:p>
    <w:p w:rsidR="00A43E2D" w:rsidRDefault="00A43E2D" w:rsidP="009A33B5">
      <w:pPr>
        <w:rPr>
          <w:sz w:val="28"/>
          <w:szCs w:val="28"/>
        </w:rPr>
      </w:pPr>
    </w:p>
    <w:p w:rsidR="009A33B5" w:rsidRDefault="009A33B5" w:rsidP="009A33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ГР.НОВИ ИСКЪР ,КВ.КУРИЛО</w:t>
      </w:r>
    </w:p>
    <w:p w:rsidR="009A33B5" w:rsidRDefault="009A33B5" w:rsidP="009A33B5">
      <w:pPr>
        <w:rPr>
          <w:sz w:val="28"/>
          <w:szCs w:val="28"/>
        </w:rPr>
      </w:pPr>
    </w:p>
    <w:p w:rsidR="009A33B5" w:rsidRDefault="009A33B5" w:rsidP="009A33B5">
      <w:r>
        <w:t xml:space="preserve">     </w:t>
      </w:r>
    </w:p>
    <w:p w:rsidR="00BD26F1" w:rsidRDefault="00BD26F1"/>
    <w:sectPr w:rsidR="00BD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482"/>
    <w:multiLevelType w:val="hybridMultilevel"/>
    <w:tmpl w:val="6E66A248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B57BAF"/>
    <w:multiLevelType w:val="hybridMultilevel"/>
    <w:tmpl w:val="7898DFF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075B"/>
    <w:multiLevelType w:val="hybridMultilevel"/>
    <w:tmpl w:val="C332ED36"/>
    <w:lvl w:ilvl="0" w:tplc="0402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21491DDB"/>
    <w:multiLevelType w:val="multilevel"/>
    <w:tmpl w:val="0F5C7A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1720D4"/>
    <w:multiLevelType w:val="hybridMultilevel"/>
    <w:tmpl w:val="C0C49E30"/>
    <w:lvl w:ilvl="0" w:tplc="040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9A831AA"/>
    <w:multiLevelType w:val="hybridMultilevel"/>
    <w:tmpl w:val="265275BE"/>
    <w:lvl w:ilvl="0" w:tplc="0402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05F3500"/>
    <w:multiLevelType w:val="hybridMultilevel"/>
    <w:tmpl w:val="8A4C1E32"/>
    <w:lvl w:ilvl="0" w:tplc="0402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D7679"/>
    <w:multiLevelType w:val="hybridMultilevel"/>
    <w:tmpl w:val="F078E212"/>
    <w:lvl w:ilvl="0" w:tplc="0402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9E3290DC">
      <w:numFmt w:val="bullet"/>
      <w:lvlText w:val="-"/>
      <w:lvlJc w:val="left"/>
      <w:pPr>
        <w:ind w:left="283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9" w15:restartNumberingAfterBreak="0">
    <w:nsid w:val="47A017A0"/>
    <w:multiLevelType w:val="multilevel"/>
    <w:tmpl w:val="CF1E40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"/>
      <w:lvlJc w:val="left"/>
      <w:pPr>
        <w:tabs>
          <w:tab w:val="num" w:pos="1248"/>
        </w:tabs>
        <w:ind w:left="1248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93B26AC"/>
    <w:multiLevelType w:val="hybridMultilevel"/>
    <w:tmpl w:val="53E25AD2"/>
    <w:lvl w:ilvl="0" w:tplc="0402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3B27B6"/>
    <w:multiLevelType w:val="hybridMultilevel"/>
    <w:tmpl w:val="3448358C"/>
    <w:lvl w:ilvl="0" w:tplc="0402000D">
      <w:numFmt w:val="decimal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43BE2"/>
    <w:multiLevelType w:val="hybridMultilevel"/>
    <w:tmpl w:val="38105124"/>
    <w:lvl w:ilvl="0" w:tplc="0402000D">
      <w:start w:val="1"/>
      <w:numFmt w:val="bullet"/>
      <w:lvlText w:val=""/>
      <w:lvlJc w:val="left"/>
      <w:pPr>
        <w:ind w:left="21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3" w15:restartNumberingAfterBreak="0">
    <w:nsid w:val="50730F9A"/>
    <w:multiLevelType w:val="multilevel"/>
    <w:tmpl w:val="CF1E40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"/>
      <w:lvlJc w:val="left"/>
      <w:pPr>
        <w:tabs>
          <w:tab w:val="num" w:pos="1248"/>
        </w:tabs>
        <w:ind w:left="1248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 w15:restartNumberingAfterBreak="0">
    <w:nsid w:val="6AC41D91"/>
    <w:multiLevelType w:val="hybridMultilevel"/>
    <w:tmpl w:val="494C6884"/>
    <w:lvl w:ilvl="0" w:tplc="040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7890C63"/>
    <w:multiLevelType w:val="multilevel"/>
    <w:tmpl w:val="CF1E40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bullet"/>
      <w:lvlText w:val=""/>
      <w:lvlJc w:val="left"/>
      <w:pPr>
        <w:tabs>
          <w:tab w:val="num" w:pos="1248"/>
        </w:tabs>
        <w:ind w:left="1248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3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B5"/>
    <w:rsid w:val="004C262C"/>
    <w:rsid w:val="00507DE5"/>
    <w:rsid w:val="007520A5"/>
    <w:rsid w:val="00916C38"/>
    <w:rsid w:val="009A33B5"/>
    <w:rsid w:val="00A43E2D"/>
    <w:rsid w:val="00B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8BFD"/>
  <w15:chartTrackingRefBased/>
  <w15:docId w15:val="{028EDA85-4E07-48BF-8976-28BC23BF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A33B5"/>
    <w:pPr>
      <w:spacing w:after="300" w:line="324" w:lineRule="auto"/>
    </w:pPr>
  </w:style>
  <w:style w:type="paragraph" w:styleId="a4">
    <w:name w:val="List Paragraph"/>
    <w:basedOn w:val="a"/>
    <w:uiPriority w:val="34"/>
    <w:qFormat/>
    <w:rsid w:val="009A33B5"/>
    <w:pPr>
      <w:ind w:left="720"/>
      <w:contextualSpacing/>
    </w:pPr>
  </w:style>
  <w:style w:type="paragraph" w:styleId="a5">
    <w:name w:val="No Spacing"/>
    <w:uiPriority w:val="1"/>
    <w:qFormat/>
    <w:rsid w:val="004C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507DE5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07DE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BBA9-DD30-41AA-987D-6E29E381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3</cp:revision>
  <cp:lastPrinted>2022-11-08T10:05:00Z</cp:lastPrinted>
  <dcterms:created xsi:type="dcterms:W3CDTF">2022-11-07T17:18:00Z</dcterms:created>
  <dcterms:modified xsi:type="dcterms:W3CDTF">2022-11-08T10:07:00Z</dcterms:modified>
</cp:coreProperties>
</file>